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1" w:rsidRPr="00873EA2" w:rsidRDefault="00F07391" w:rsidP="00F07391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 w:rsidRPr="00873EA2">
        <w:rPr>
          <w:rFonts w:ascii="Arial" w:hAnsi="Arial" w:cs="Arial"/>
          <w:b/>
        </w:rPr>
        <w:t>Необходимые материалы и оборудование</w:t>
      </w:r>
    </w:p>
    <w:p w:rsidR="00F07391" w:rsidRDefault="00F07391" w:rsidP="00F07391">
      <w:pPr>
        <w:spacing w:after="120" w:line="240" w:lineRule="auto"/>
        <w:ind w:firstLine="0"/>
        <w:jc w:val="center"/>
        <w:rPr>
          <w:b/>
          <w:i/>
        </w:rPr>
      </w:pPr>
      <w:r>
        <w:rPr>
          <w:b/>
          <w:i/>
        </w:rPr>
        <w:t>Полевой инвентарь</w:t>
      </w:r>
    </w:p>
    <w:p w:rsidR="00F07391" w:rsidRDefault="00F07391" w:rsidP="00F07391">
      <w:pPr>
        <w:spacing w:line="240" w:lineRule="auto"/>
      </w:pPr>
      <w:proofErr w:type="gramStart"/>
      <w:r>
        <w:t>Штыковая лопата, нож с широким лезвием, молоток или топорик, ведро, рулетка, линейки, ручные весы, колышки, мешки, полиэтилен, коробки.</w:t>
      </w:r>
      <w:proofErr w:type="gramEnd"/>
    </w:p>
    <w:p w:rsidR="00F07391" w:rsidRDefault="00F07391" w:rsidP="00F07391">
      <w:pPr>
        <w:spacing w:before="120" w:after="120" w:line="240" w:lineRule="auto"/>
        <w:ind w:firstLine="0"/>
        <w:jc w:val="center"/>
        <w:rPr>
          <w:b/>
          <w:i/>
        </w:rPr>
      </w:pPr>
      <w:r>
        <w:rPr>
          <w:b/>
          <w:i/>
        </w:rPr>
        <w:t>Лабораторное оборудование</w:t>
      </w:r>
    </w:p>
    <w:p w:rsidR="00F07391" w:rsidRDefault="00F07391" w:rsidP="00F07391">
      <w:pPr>
        <w:spacing w:after="120" w:line="240" w:lineRule="auto"/>
        <w:ind w:firstLine="0"/>
        <w:jc w:val="center"/>
        <w:rPr>
          <w:i/>
        </w:rPr>
      </w:pPr>
      <w:r>
        <w:rPr>
          <w:i/>
        </w:rPr>
        <w:t>Приборы</w:t>
      </w:r>
    </w:p>
    <w:p w:rsidR="00F07391" w:rsidRDefault="00F07391" w:rsidP="00F07391">
      <w:pPr>
        <w:spacing w:line="240" w:lineRule="auto"/>
        <w:ind w:firstLine="708"/>
      </w:pPr>
      <w:r>
        <w:t>Аналитические, торсионные и технохимические весы с разновесами; муфельная печь, термостат и электрическая плитка; механические часы; дисти</w:t>
      </w:r>
      <w:r>
        <w:t>л</w:t>
      </w:r>
      <w:r>
        <w:t>лятор; песочные часы на 30, 60 и 90 </w:t>
      </w:r>
      <w:r>
        <w:rPr>
          <w:i/>
        </w:rPr>
        <w:t>с</w:t>
      </w:r>
      <w:r>
        <w:t>.</w:t>
      </w:r>
    </w:p>
    <w:p w:rsidR="00F07391" w:rsidRDefault="00F07391" w:rsidP="00F07391">
      <w:pPr>
        <w:spacing w:before="120" w:after="120" w:line="240" w:lineRule="auto"/>
        <w:ind w:firstLine="0"/>
        <w:jc w:val="center"/>
        <w:rPr>
          <w:i/>
        </w:rPr>
      </w:pPr>
      <w:r>
        <w:rPr>
          <w:i/>
        </w:rPr>
        <w:t>Вспомогательное оборудование</w:t>
      </w:r>
    </w:p>
    <w:p w:rsidR="00F07391" w:rsidRDefault="00F07391" w:rsidP="00F07391">
      <w:pPr>
        <w:spacing w:line="240" w:lineRule="auto"/>
        <w:ind w:firstLine="708"/>
      </w:pPr>
      <w:proofErr w:type="gramStart"/>
      <w:r>
        <w:t xml:space="preserve">Водные и воздушные термометры, эксикаторы, водяные бани, колонки почвенных сит (крышка, поддон и сита с </w:t>
      </w:r>
      <w:proofErr w:type="spellStart"/>
      <w:r>
        <w:t>ячеёй</w:t>
      </w:r>
      <w:proofErr w:type="spellEnd"/>
      <w:r>
        <w:t xml:space="preserve"> 0,25, 1, 2, 3 и 10 </w:t>
      </w:r>
      <w:r>
        <w:rPr>
          <w:i/>
        </w:rPr>
        <w:t>мм</w:t>
      </w:r>
      <w:r>
        <w:t>), алюмини</w:t>
      </w:r>
      <w:r>
        <w:t>е</w:t>
      </w:r>
      <w:r>
        <w:t>вые бюксы, штативы с лапками и кольцами, штативы для пробирок (узких и широких), стеклянные трубки (высотой 25–30 </w:t>
      </w:r>
      <w:r w:rsidRPr="002A10EB">
        <w:rPr>
          <w:i/>
        </w:rPr>
        <w:t>см</w:t>
      </w:r>
      <w:r>
        <w:t xml:space="preserve"> и диаметром 3 </w:t>
      </w:r>
      <w:r w:rsidRPr="002A10EB">
        <w:rPr>
          <w:i/>
        </w:rPr>
        <w:t>см</w:t>
      </w:r>
      <w:r>
        <w:t>), подносы, пинцеты, ножницы, тигельные щипцы, шпатели, асбестовые или фарфоровые пл</w:t>
      </w:r>
      <w:r>
        <w:t>а</w:t>
      </w:r>
      <w:r>
        <w:t>стины.</w:t>
      </w:r>
      <w:proofErr w:type="gramEnd"/>
    </w:p>
    <w:p w:rsidR="00F07391" w:rsidRDefault="00F07391" w:rsidP="00F07391">
      <w:pPr>
        <w:spacing w:before="120" w:line="240" w:lineRule="auto"/>
      </w:pPr>
      <w:proofErr w:type="spellStart"/>
      <w:r>
        <w:t>Маркеры</w:t>
      </w:r>
      <w:proofErr w:type="spellEnd"/>
      <w:r>
        <w:t xml:space="preserve"> или химические карандаши.</w:t>
      </w:r>
    </w:p>
    <w:p w:rsidR="00F07391" w:rsidRDefault="00F07391" w:rsidP="00F07391">
      <w:pPr>
        <w:spacing w:before="120" w:after="120" w:line="240" w:lineRule="auto"/>
        <w:ind w:firstLine="0"/>
        <w:jc w:val="center"/>
        <w:rPr>
          <w:i/>
        </w:rPr>
      </w:pPr>
      <w:r>
        <w:rPr>
          <w:i/>
        </w:rPr>
        <w:t>Химическая посуда</w:t>
      </w:r>
    </w:p>
    <w:p w:rsidR="00F07391" w:rsidRDefault="00F07391" w:rsidP="00F07391">
      <w:pPr>
        <w:spacing w:line="240" w:lineRule="auto"/>
        <w:ind w:firstLine="708"/>
      </w:pPr>
      <w:proofErr w:type="gramStart"/>
      <w:r>
        <w:t>Фарфоровые ступки с пестиками, фарфоровые чашки, фарфоровые ёмк</w:t>
      </w:r>
      <w:r>
        <w:t>о</w:t>
      </w:r>
      <w:r>
        <w:t>сти с плоским дном, фарфоровые тигли, мерные цилиндры на 50 и 100 </w:t>
      </w:r>
      <w:r>
        <w:rPr>
          <w:i/>
        </w:rPr>
        <w:t>мл</w:t>
      </w:r>
      <w:r>
        <w:t>, б</w:t>
      </w:r>
      <w:r>
        <w:t>ю</w:t>
      </w:r>
      <w:r>
        <w:t>ретки, пипетки на 5 </w:t>
      </w:r>
      <w:r>
        <w:rPr>
          <w:i/>
        </w:rPr>
        <w:t>мл</w:t>
      </w:r>
      <w:r>
        <w:t>, градуированные стаканы на 100 </w:t>
      </w:r>
      <w:r>
        <w:rPr>
          <w:i/>
        </w:rPr>
        <w:t>мл</w:t>
      </w:r>
      <w:r>
        <w:t>, конические колбы на 100, 250 и 500 </w:t>
      </w:r>
      <w:r>
        <w:rPr>
          <w:i/>
        </w:rPr>
        <w:t>мл</w:t>
      </w:r>
      <w:r>
        <w:t>, широкие и биологические пробирки, стеклянные палочки, воронки разных размеров, стаканы неградуированные ра</w:t>
      </w:r>
      <w:r>
        <w:t>з</w:t>
      </w:r>
      <w:r>
        <w:t>ных размеров.</w:t>
      </w:r>
      <w:proofErr w:type="gramEnd"/>
    </w:p>
    <w:p w:rsidR="00F07391" w:rsidRDefault="00F07391" w:rsidP="00F07391">
      <w:pPr>
        <w:spacing w:before="120" w:after="120" w:line="240" w:lineRule="auto"/>
        <w:ind w:firstLine="0"/>
        <w:jc w:val="center"/>
        <w:rPr>
          <w:i/>
        </w:rPr>
      </w:pPr>
      <w:r>
        <w:rPr>
          <w:i/>
        </w:rPr>
        <w:t>Вспомогательные материалы</w:t>
      </w:r>
    </w:p>
    <w:p w:rsidR="00F07391" w:rsidRDefault="00F07391" w:rsidP="00F07391">
      <w:pPr>
        <w:spacing w:before="120" w:line="240" w:lineRule="auto"/>
      </w:pPr>
      <w:r>
        <w:t>Набор Н. И. </w:t>
      </w:r>
      <w:proofErr w:type="spellStart"/>
      <w:r>
        <w:t>Алямовского</w:t>
      </w:r>
      <w:proofErr w:type="spellEnd"/>
      <w:r>
        <w:t>.</w:t>
      </w:r>
    </w:p>
    <w:p w:rsidR="00F07391" w:rsidRDefault="00F07391" w:rsidP="00F07391">
      <w:pPr>
        <w:spacing w:before="120" w:line="240" w:lineRule="auto"/>
      </w:pPr>
      <w:r>
        <w:t>Дистиллированная вода.</w:t>
      </w:r>
    </w:p>
    <w:p w:rsidR="00F07391" w:rsidRDefault="00F07391" w:rsidP="00F07391">
      <w:pPr>
        <w:spacing w:before="120" w:line="240" w:lineRule="auto"/>
      </w:pPr>
      <w:r>
        <w:t>Корковые и каучуковые пробки, клеёнка или полиэтиленовая плёнка; б</w:t>
      </w:r>
      <w:r>
        <w:t>е</w:t>
      </w:r>
      <w:r>
        <w:t>лая, обёрточная и фильтровальная бумага, а также индикаторная бумага со шкалой; марля или широкий бинт; крепкие нитки; ветошь.</w:t>
      </w:r>
    </w:p>
    <w:p w:rsidR="00F07391" w:rsidRDefault="00F07391" w:rsidP="00F07391">
      <w:pPr>
        <w:spacing w:before="120" w:line="240" w:lineRule="auto"/>
      </w:pPr>
      <w:r>
        <w:t>Образцы почвы различного механического состава (в том числе – крупн</w:t>
      </w:r>
      <w:r>
        <w:t>о</w:t>
      </w:r>
      <w:r>
        <w:t>зернистый песок); прокалённая почва.</w:t>
      </w:r>
      <w:bookmarkStart w:id="0" w:name="_GoBack"/>
      <w:bookmarkEnd w:id="0"/>
    </w:p>
    <w:sectPr w:rsidR="00F07391" w:rsidSect="00F07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1"/>
    <w:rsid w:val="00764D8F"/>
    <w:rsid w:val="00EA097A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2014-03-16T07:19:00Z</dcterms:created>
  <dcterms:modified xsi:type="dcterms:W3CDTF">2014-03-16T07:19:00Z</dcterms:modified>
</cp:coreProperties>
</file>