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47" w:rsidRPr="009B675D" w:rsidRDefault="00A52D47" w:rsidP="00A52D47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Минобрнауки России</w:t>
      </w:r>
    </w:p>
    <w:p w:rsidR="00A52D47" w:rsidRPr="009B675D" w:rsidRDefault="00A52D47" w:rsidP="00A52D4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Федера</w:t>
      </w:r>
      <w:r w:rsidR="009B675D" w:rsidRPr="009B675D">
        <w:rPr>
          <w:rFonts w:ascii="Times New Roman" w:hAnsi="Times New Roman"/>
          <w:sz w:val="28"/>
          <w:szCs w:val="28"/>
        </w:rPr>
        <w:t>льное государственное бюджетное</w:t>
      </w:r>
    </w:p>
    <w:p w:rsidR="00A52D47" w:rsidRPr="009B675D" w:rsidRDefault="00A52D47" w:rsidP="00A52D4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образовательное</w:t>
      </w:r>
      <w:r w:rsidR="009B675D" w:rsidRPr="009B675D">
        <w:rPr>
          <w:rFonts w:ascii="Times New Roman" w:hAnsi="Times New Roman"/>
          <w:sz w:val="28"/>
          <w:szCs w:val="28"/>
        </w:rPr>
        <w:t xml:space="preserve"> учреждение высшего образования</w:t>
      </w:r>
    </w:p>
    <w:p w:rsidR="00A52D47" w:rsidRPr="009B675D" w:rsidRDefault="00A52D47" w:rsidP="00A52D47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«Сыктывкарский государственный университет имени Питирима Сорокина»</w:t>
      </w:r>
    </w:p>
    <w:p w:rsidR="00A52D47" w:rsidRPr="009B675D" w:rsidRDefault="00A52D47" w:rsidP="00A52D47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(ФГБОУ ВО «СГУ им. Питирима Сорокина»)</w:t>
      </w:r>
    </w:p>
    <w:p w:rsidR="0064103D" w:rsidRPr="009B675D" w:rsidRDefault="0064103D" w:rsidP="0064103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 xml:space="preserve">Институт </w:t>
      </w:r>
      <w:r w:rsidR="00EA0ABD" w:rsidRPr="009B675D">
        <w:rPr>
          <w:rFonts w:ascii="Times New Roman" w:hAnsi="Times New Roman"/>
          <w:sz w:val="28"/>
          <w:szCs w:val="28"/>
        </w:rPr>
        <w:t>естественных наук</w:t>
      </w:r>
    </w:p>
    <w:p w:rsidR="0064103D" w:rsidRPr="009B675D" w:rsidRDefault="0064103D" w:rsidP="0064103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4103D" w:rsidRPr="009B675D" w:rsidRDefault="0064103D" w:rsidP="0064103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B543C" w:rsidRPr="009B675D" w:rsidRDefault="009B543C" w:rsidP="0064103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4103D" w:rsidRPr="009B675D" w:rsidRDefault="0064103D" w:rsidP="0064103D">
      <w:pPr>
        <w:spacing w:after="0" w:line="240" w:lineRule="auto"/>
        <w:ind w:firstLine="4394"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УТВЕРЖДАЮ</w:t>
      </w:r>
    </w:p>
    <w:p w:rsidR="0064103D" w:rsidRPr="009B675D" w:rsidRDefault="0064103D" w:rsidP="0064103D">
      <w:pPr>
        <w:spacing w:after="120"/>
        <w:ind w:left="4247"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Директор</w:t>
      </w:r>
    </w:p>
    <w:p w:rsidR="0064103D" w:rsidRPr="009B675D" w:rsidRDefault="00EA0ABD" w:rsidP="0064103D">
      <w:pPr>
        <w:ind w:left="4248"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 xml:space="preserve">И.Н. </w:t>
      </w:r>
      <w:proofErr w:type="spellStart"/>
      <w:r w:rsidRPr="009B675D">
        <w:rPr>
          <w:rFonts w:ascii="Times New Roman" w:hAnsi="Times New Roman"/>
          <w:sz w:val="28"/>
          <w:szCs w:val="28"/>
        </w:rPr>
        <w:t>Юранёва</w:t>
      </w:r>
      <w:proofErr w:type="spellEnd"/>
    </w:p>
    <w:p w:rsidR="00913070" w:rsidRPr="009B675D" w:rsidRDefault="00913070" w:rsidP="00913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13070" w:rsidRPr="009B675D" w:rsidRDefault="00913070" w:rsidP="00913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13070" w:rsidRPr="009B675D" w:rsidRDefault="00913070" w:rsidP="00913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13070" w:rsidRPr="009B675D" w:rsidRDefault="00913070" w:rsidP="00F2083D">
      <w:pPr>
        <w:jc w:val="center"/>
        <w:rPr>
          <w:rFonts w:ascii="Times New Roman" w:eastAsia="HiddenHorzOCR" w:hAnsi="Times New Roman"/>
          <w:sz w:val="28"/>
          <w:szCs w:val="28"/>
        </w:rPr>
      </w:pPr>
      <w:r w:rsidRPr="009B675D">
        <w:rPr>
          <w:rFonts w:ascii="Times New Roman" w:eastAsia="HiddenHorzOCR" w:hAnsi="Times New Roman"/>
          <w:sz w:val="28"/>
          <w:szCs w:val="28"/>
        </w:rPr>
        <w:t>Рабочая программа дисциплины (модуля)</w:t>
      </w:r>
    </w:p>
    <w:p w:rsidR="00035725" w:rsidRDefault="00EA0ABD" w:rsidP="00F2083D">
      <w:pPr>
        <w:spacing w:after="0" w:line="240" w:lineRule="auto"/>
        <w:jc w:val="center"/>
        <w:rPr>
          <w:rFonts w:ascii="Times New Roman" w:eastAsia="HiddenHorzOCR" w:hAnsi="Times New Roman"/>
          <w:b/>
          <w:caps/>
          <w:sz w:val="28"/>
          <w:szCs w:val="28"/>
        </w:rPr>
      </w:pPr>
      <w:r w:rsidRPr="00F6103A">
        <w:rPr>
          <w:rFonts w:ascii="Times New Roman" w:eastAsia="HiddenHorzOCR" w:hAnsi="Times New Roman"/>
          <w:b/>
          <w:caps/>
          <w:sz w:val="28"/>
          <w:szCs w:val="28"/>
        </w:rPr>
        <w:t>Биологическ</w:t>
      </w:r>
      <w:r w:rsidR="00035725">
        <w:rPr>
          <w:rFonts w:ascii="Times New Roman" w:eastAsia="HiddenHorzOCR" w:hAnsi="Times New Roman"/>
          <w:b/>
          <w:caps/>
          <w:sz w:val="28"/>
          <w:szCs w:val="28"/>
        </w:rPr>
        <w:t>ий</w:t>
      </w:r>
      <w:r w:rsidRPr="00F6103A">
        <w:rPr>
          <w:rFonts w:ascii="Times New Roman" w:eastAsia="HiddenHorzOCR" w:hAnsi="Times New Roman"/>
          <w:b/>
          <w:caps/>
          <w:sz w:val="28"/>
          <w:szCs w:val="28"/>
        </w:rPr>
        <w:t xml:space="preserve"> </w:t>
      </w:r>
      <w:r w:rsidR="00035725">
        <w:rPr>
          <w:rFonts w:ascii="Times New Roman" w:eastAsia="HiddenHorzOCR" w:hAnsi="Times New Roman"/>
          <w:b/>
          <w:caps/>
          <w:sz w:val="28"/>
          <w:szCs w:val="28"/>
        </w:rPr>
        <w:t>мониторинг</w:t>
      </w:r>
    </w:p>
    <w:p w:rsidR="006C7375" w:rsidRPr="00F6103A" w:rsidRDefault="00035725" w:rsidP="00F2083D">
      <w:pPr>
        <w:spacing w:after="0" w:line="240" w:lineRule="auto"/>
        <w:jc w:val="center"/>
        <w:rPr>
          <w:rFonts w:ascii="Times New Roman" w:eastAsia="HiddenHorzOCR" w:hAnsi="Times New Roman"/>
          <w:b/>
          <w:caps/>
          <w:sz w:val="28"/>
          <w:szCs w:val="28"/>
        </w:rPr>
      </w:pPr>
      <w:r>
        <w:rPr>
          <w:rFonts w:ascii="Times New Roman" w:eastAsia="HiddenHorzOCR" w:hAnsi="Times New Roman"/>
          <w:b/>
          <w:caps/>
          <w:sz w:val="28"/>
          <w:szCs w:val="28"/>
        </w:rPr>
        <w:t>и состояние окружающей среды</w:t>
      </w:r>
    </w:p>
    <w:p w:rsidR="00913070" w:rsidRPr="009B675D" w:rsidRDefault="00913070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64103D" w:rsidRPr="009B675D" w:rsidRDefault="0064103D" w:rsidP="0064103D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Направление подготовки</w:t>
      </w:r>
    </w:p>
    <w:p w:rsidR="0064103D" w:rsidRPr="009B675D" w:rsidRDefault="00EA0ABD" w:rsidP="006410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05</w:t>
      </w:r>
      <w:r w:rsidR="0064103D" w:rsidRPr="009B675D">
        <w:rPr>
          <w:rFonts w:ascii="Times New Roman" w:hAnsi="Times New Roman"/>
          <w:sz w:val="28"/>
          <w:szCs w:val="28"/>
        </w:rPr>
        <w:t>.</w:t>
      </w:r>
      <w:r w:rsidRPr="009B675D">
        <w:rPr>
          <w:rFonts w:ascii="Times New Roman" w:hAnsi="Times New Roman"/>
          <w:sz w:val="28"/>
          <w:szCs w:val="28"/>
        </w:rPr>
        <w:t>0</w:t>
      </w:r>
      <w:r w:rsidR="00035725">
        <w:rPr>
          <w:rFonts w:ascii="Times New Roman" w:hAnsi="Times New Roman"/>
          <w:sz w:val="28"/>
          <w:szCs w:val="28"/>
        </w:rPr>
        <w:t>4</w:t>
      </w:r>
      <w:r w:rsidR="0064103D" w:rsidRPr="009B675D">
        <w:rPr>
          <w:rFonts w:ascii="Times New Roman" w:hAnsi="Times New Roman"/>
          <w:sz w:val="28"/>
          <w:szCs w:val="28"/>
        </w:rPr>
        <w:t>.</w:t>
      </w:r>
      <w:r w:rsidRPr="009B675D">
        <w:rPr>
          <w:rFonts w:ascii="Times New Roman" w:hAnsi="Times New Roman"/>
          <w:sz w:val="28"/>
          <w:szCs w:val="28"/>
        </w:rPr>
        <w:t>06</w:t>
      </w:r>
      <w:r w:rsidR="0064103D" w:rsidRPr="009B675D">
        <w:rPr>
          <w:rFonts w:ascii="Times New Roman" w:hAnsi="Times New Roman"/>
          <w:sz w:val="28"/>
          <w:szCs w:val="28"/>
        </w:rPr>
        <w:t xml:space="preserve"> </w:t>
      </w:r>
      <w:r w:rsidRPr="009B675D">
        <w:rPr>
          <w:rFonts w:ascii="Times New Roman" w:hAnsi="Times New Roman"/>
          <w:sz w:val="28"/>
          <w:szCs w:val="28"/>
        </w:rPr>
        <w:t>Экология и природопользование</w:t>
      </w:r>
    </w:p>
    <w:p w:rsidR="0064103D" w:rsidRPr="009B675D" w:rsidRDefault="0064103D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64103D" w:rsidRPr="009B675D" w:rsidRDefault="00E92DE3" w:rsidP="0064103D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Направленность (п</w:t>
      </w:r>
      <w:r w:rsidR="0064103D" w:rsidRPr="009B675D">
        <w:rPr>
          <w:rFonts w:ascii="Times New Roman" w:hAnsi="Times New Roman"/>
          <w:sz w:val="28"/>
          <w:szCs w:val="28"/>
        </w:rPr>
        <w:t>рофиль</w:t>
      </w:r>
      <w:r w:rsidRPr="009B675D">
        <w:rPr>
          <w:rFonts w:ascii="Times New Roman" w:hAnsi="Times New Roman"/>
          <w:sz w:val="28"/>
          <w:szCs w:val="28"/>
        </w:rPr>
        <w:t>)</w:t>
      </w:r>
      <w:r w:rsidR="0064103D" w:rsidRPr="009B675D">
        <w:rPr>
          <w:rFonts w:ascii="Times New Roman" w:hAnsi="Times New Roman"/>
          <w:sz w:val="28"/>
          <w:szCs w:val="28"/>
        </w:rPr>
        <w:t xml:space="preserve"> </w:t>
      </w:r>
      <w:r w:rsidRPr="009B675D">
        <w:rPr>
          <w:rFonts w:ascii="Times New Roman" w:hAnsi="Times New Roman"/>
          <w:sz w:val="28"/>
          <w:szCs w:val="28"/>
        </w:rPr>
        <w:t>программы</w:t>
      </w:r>
    </w:p>
    <w:p w:rsidR="00035725" w:rsidRDefault="009B675D" w:rsidP="006410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Экологическая безопасность</w:t>
      </w:r>
    </w:p>
    <w:p w:rsidR="0064103D" w:rsidRPr="009B675D" w:rsidRDefault="00035725" w:rsidP="0064103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управление природопользованием в Арктическом регионе</w:t>
      </w:r>
    </w:p>
    <w:p w:rsidR="00913070" w:rsidRPr="009B675D" w:rsidRDefault="00913070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321D7" w:rsidRPr="009B675D" w:rsidRDefault="009321D7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321D7" w:rsidRPr="009B675D" w:rsidRDefault="009321D7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6C7375" w:rsidRPr="009B675D" w:rsidRDefault="006C7375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6C7375" w:rsidRPr="009B675D" w:rsidRDefault="006C7375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6C7375" w:rsidRDefault="006C7375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035725" w:rsidRDefault="00035725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035725" w:rsidRPr="009B675D" w:rsidRDefault="00035725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321D7" w:rsidRPr="009B675D" w:rsidRDefault="009321D7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321D7" w:rsidRDefault="009321D7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B675D" w:rsidRDefault="009B675D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B675D" w:rsidRDefault="009B675D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B675D" w:rsidRDefault="009B675D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B675D" w:rsidRPr="009B675D" w:rsidRDefault="009B675D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B675D" w:rsidRDefault="002E3C06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675D">
        <w:rPr>
          <w:rFonts w:ascii="Times New Roman" w:eastAsia="HiddenHorzOCR" w:hAnsi="Times New Roman"/>
          <w:sz w:val="28"/>
          <w:szCs w:val="28"/>
        </w:rPr>
        <w:t xml:space="preserve">Сыктывкар </w:t>
      </w:r>
      <w:r w:rsidR="005A6F6F" w:rsidRPr="009B675D">
        <w:rPr>
          <w:rFonts w:ascii="Times New Roman" w:eastAsia="HiddenHorzOCR" w:hAnsi="Times New Roman"/>
          <w:sz w:val="28"/>
          <w:szCs w:val="28"/>
        </w:rPr>
        <w:t xml:space="preserve">– </w:t>
      </w:r>
      <w:r w:rsidRPr="009B675D">
        <w:rPr>
          <w:rFonts w:ascii="Times New Roman" w:eastAsia="HiddenHorzOCR" w:hAnsi="Times New Roman"/>
          <w:sz w:val="28"/>
          <w:szCs w:val="28"/>
        </w:rPr>
        <w:t>2017</w:t>
      </w:r>
      <w:r w:rsidR="009B675D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64103D" w:rsidRPr="00532227" w:rsidRDefault="008949D5" w:rsidP="00890520">
      <w:pPr>
        <w:spacing w:line="240" w:lineRule="auto"/>
        <w:ind w:firstLine="360"/>
        <w:contextualSpacing/>
        <w:rPr>
          <w:rFonts w:ascii="Times New Roman" w:hAnsi="Times New Roman"/>
          <w:bCs/>
          <w:sz w:val="28"/>
          <w:szCs w:val="28"/>
        </w:rPr>
      </w:pPr>
      <w:r w:rsidRPr="0053222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Рабочая программа </w:t>
      </w:r>
      <w:r w:rsidR="0064103D" w:rsidRPr="00532227">
        <w:rPr>
          <w:rFonts w:ascii="Times New Roman" w:hAnsi="Times New Roman"/>
          <w:sz w:val="28"/>
          <w:szCs w:val="28"/>
        </w:rPr>
        <w:t>учебной дисциплины (модуля) составлена в соотве</w:t>
      </w:r>
      <w:r w:rsidR="0064103D" w:rsidRPr="00532227">
        <w:rPr>
          <w:rFonts w:ascii="Times New Roman" w:hAnsi="Times New Roman"/>
          <w:sz w:val="28"/>
          <w:szCs w:val="28"/>
        </w:rPr>
        <w:t>т</w:t>
      </w:r>
      <w:r w:rsidR="0064103D" w:rsidRPr="00532227">
        <w:rPr>
          <w:rFonts w:ascii="Times New Roman" w:hAnsi="Times New Roman"/>
          <w:sz w:val="28"/>
          <w:szCs w:val="28"/>
        </w:rPr>
        <w:t xml:space="preserve">ствии с требованиями ФГОС </w:t>
      </w:r>
      <w:proofErr w:type="gramStart"/>
      <w:r w:rsidR="0064103D" w:rsidRPr="00532227">
        <w:rPr>
          <w:rFonts w:ascii="Times New Roman" w:hAnsi="Times New Roman"/>
          <w:sz w:val="28"/>
          <w:szCs w:val="28"/>
        </w:rPr>
        <w:t>ВО</w:t>
      </w:r>
      <w:proofErr w:type="gramEnd"/>
      <w:r w:rsidR="0064103D" w:rsidRPr="00532227">
        <w:rPr>
          <w:rFonts w:ascii="Times New Roman" w:hAnsi="Times New Roman"/>
          <w:sz w:val="28"/>
          <w:szCs w:val="28"/>
        </w:rPr>
        <w:t xml:space="preserve">, целями (миссией) и задачами ОПОП ВО по направлению подготовки </w:t>
      </w:r>
      <w:r w:rsidR="009B675D">
        <w:rPr>
          <w:rFonts w:ascii="Times New Roman" w:hAnsi="Times New Roman"/>
          <w:sz w:val="28"/>
          <w:szCs w:val="28"/>
        </w:rPr>
        <w:t>05</w:t>
      </w:r>
      <w:r w:rsidR="0064103D" w:rsidRPr="00532227">
        <w:rPr>
          <w:rFonts w:ascii="Times New Roman" w:hAnsi="Times New Roman"/>
          <w:sz w:val="28"/>
          <w:szCs w:val="28"/>
        </w:rPr>
        <w:t>.</w:t>
      </w:r>
      <w:r w:rsidR="009B675D">
        <w:rPr>
          <w:rFonts w:ascii="Times New Roman" w:hAnsi="Times New Roman"/>
          <w:sz w:val="28"/>
          <w:szCs w:val="28"/>
        </w:rPr>
        <w:t>0</w:t>
      </w:r>
      <w:r w:rsidR="00035725">
        <w:rPr>
          <w:rFonts w:ascii="Times New Roman" w:hAnsi="Times New Roman"/>
          <w:sz w:val="28"/>
          <w:szCs w:val="28"/>
        </w:rPr>
        <w:t>4</w:t>
      </w:r>
      <w:r w:rsidR="0064103D" w:rsidRPr="00532227">
        <w:rPr>
          <w:rFonts w:ascii="Times New Roman" w:hAnsi="Times New Roman"/>
          <w:sz w:val="28"/>
          <w:szCs w:val="28"/>
        </w:rPr>
        <w:t>.</w:t>
      </w:r>
      <w:r w:rsidR="009B675D">
        <w:rPr>
          <w:rFonts w:ascii="Times New Roman" w:hAnsi="Times New Roman"/>
          <w:sz w:val="28"/>
          <w:szCs w:val="28"/>
        </w:rPr>
        <w:t>06</w:t>
      </w:r>
      <w:r w:rsidR="0064103D" w:rsidRPr="00532227">
        <w:rPr>
          <w:rFonts w:ascii="Times New Roman" w:hAnsi="Times New Roman"/>
          <w:sz w:val="28"/>
          <w:szCs w:val="28"/>
        </w:rPr>
        <w:t xml:space="preserve"> </w:t>
      </w:r>
      <w:r w:rsidR="009B675D">
        <w:rPr>
          <w:rFonts w:ascii="Times New Roman" w:hAnsi="Times New Roman"/>
          <w:sz w:val="28"/>
          <w:szCs w:val="28"/>
        </w:rPr>
        <w:t>Экология и природопользование</w:t>
      </w:r>
      <w:r w:rsidR="0064103D" w:rsidRPr="00532227">
        <w:rPr>
          <w:rFonts w:ascii="Times New Roman" w:hAnsi="Times New Roman"/>
          <w:sz w:val="28"/>
          <w:szCs w:val="28"/>
        </w:rPr>
        <w:t>, напра</w:t>
      </w:r>
      <w:r w:rsidR="0064103D" w:rsidRPr="00532227">
        <w:rPr>
          <w:rFonts w:ascii="Times New Roman" w:hAnsi="Times New Roman"/>
          <w:sz w:val="28"/>
          <w:szCs w:val="28"/>
        </w:rPr>
        <w:t>в</w:t>
      </w:r>
      <w:r w:rsidR="0064103D" w:rsidRPr="00532227">
        <w:rPr>
          <w:rFonts w:ascii="Times New Roman" w:hAnsi="Times New Roman"/>
          <w:sz w:val="28"/>
          <w:szCs w:val="28"/>
        </w:rPr>
        <w:t xml:space="preserve">ленность (профиль) </w:t>
      </w:r>
      <w:r w:rsidR="009B675D">
        <w:rPr>
          <w:rFonts w:ascii="Times New Roman" w:hAnsi="Times New Roman"/>
          <w:sz w:val="28"/>
          <w:szCs w:val="28"/>
        </w:rPr>
        <w:t>Экологическая безопасность</w:t>
      </w:r>
      <w:r w:rsidR="00035725">
        <w:rPr>
          <w:rFonts w:ascii="Times New Roman" w:hAnsi="Times New Roman"/>
          <w:sz w:val="28"/>
          <w:szCs w:val="28"/>
        </w:rPr>
        <w:t xml:space="preserve"> и управление природопол</w:t>
      </w:r>
      <w:r w:rsidR="00035725">
        <w:rPr>
          <w:rFonts w:ascii="Times New Roman" w:hAnsi="Times New Roman"/>
          <w:sz w:val="28"/>
          <w:szCs w:val="28"/>
        </w:rPr>
        <w:t>ь</w:t>
      </w:r>
      <w:r w:rsidR="00035725">
        <w:rPr>
          <w:rFonts w:ascii="Times New Roman" w:hAnsi="Times New Roman"/>
          <w:sz w:val="28"/>
          <w:szCs w:val="28"/>
        </w:rPr>
        <w:t>зованием в Арктическом регионе</w:t>
      </w:r>
      <w:r w:rsidR="009B675D">
        <w:rPr>
          <w:rFonts w:ascii="Times New Roman" w:hAnsi="Times New Roman"/>
          <w:sz w:val="28"/>
          <w:szCs w:val="28"/>
        </w:rPr>
        <w:t>.</w:t>
      </w:r>
    </w:p>
    <w:p w:rsidR="0064103D" w:rsidRPr="00890520" w:rsidRDefault="0064103D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64103D" w:rsidRPr="00890520" w:rsidRDefault="0064103D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64103D" w:rsidRPr="00532227" w:rsidRDefault="0064103D" w:rsidP="00890520">
      <w:pPr>
        <w:spacing w:line="240" w:lineRule="auto"/>
        <w:ind w:firstLine="360"/>
        <w:contextualSpacing/>
        <w:rPr>
          <w:rFonts w:ascii="Times New Roman" w:hAnsi="Times New Roman"/>
          <w:bCs/>
          <w:sz w:val="28"/>
          <w:szCs w:val="28"/>
        </w:rPr>
      </w:pPr>
      <w:r w:rsidRPr="00890520">
        <w:rPr>
          <w:rFonts w:ascii="Times New Roman" w:hAnsi="Times New Roman"/>
          <w:sz w:val="28"/>
          <w:szCs w:val="28"/>
        </w:rPr>
        <w:t>Автор</w:t>
      </w:r>
      <w:r w:rsidRPr="00532227">
        <w:rPr>
          <w:rFonts w:ascii="Times New Roman" w:hAnsi="Times New Roman"/>
          <w:bCs/>
          <w:sz w:val="28"/>
          <w:szCs w:val="28"/>
        </w:rPr>
        <w:t xml:space="preserve">: </w:t>
      </w:r>
      <w:r w:rsidR="009B675D">
        <w:rPr>
          <w:rFonts w:ascii="Times New Roman" w:hAnsi="Times New Roman"/>
          <w:bCs/>
          <w:sz w:val="28"/>
          <w:szCs w:val="28"/>
        </w:rPr>
        <w:t>Бобров Ю.А.</w:t>
      </w:r>
      <w:r w:rsidRPr="00532227">
        <w:rPr>
          <w:rFonts w:ascii="Times New Roman" w:hAnsi="Times New Roman"/>
          <w:bCs/>
          <w:sz w:val="28"/>
          <w:szCs w:val="28"/>
        </w:rPr>
        <w:t xml:space="preserve">, </w:t>
      </w:r>
      <w:r w:rsidRPr="00532227">
        <w:rPr>
          <w:rFonts w:ascii="Times New Roman" w:hAnsi="Times New Roman"/>
          <w:sz w:val="28"/>
          <w:szCs w:val="28"/>
        </w:rPr>
        <w:t>кандидат</w:t>
      </w:r>
      <w:r w:rsidRPr="00532227">
        <w:rPr>
          <w:rFonts w:ascii="Times New Roman" w:hAnsi="Times New Roman"/>
          <w:bCs/>
          <w:sz w:val="28"/>
          <w:szCs w:val="28"/>
        </w:rPr>
        <w:t xml:space="preserve"> </w:t>
      </w:r>
      <w:r w:rsidR="009B675D">
        <w:rPr>
          <w:rFonts w:ascii="Times New Roman" w:hAnsi="Times New Roman"/>
          <w:bCs/>
          <w:sz w:val="28"/>
          <w:szCs w:val="28"/>
        </w:rPr>
        <w:t xml:space="preserve">биологических </w:t>
      </w:r>
      <w:r w:rsidRPr="00532227">
        <w:rPr>
          <w:rFonts w:ascii="Times New Roman" w:hAnsi="Times New Roman"/>
          <w:bCs/>
          <w:sz w:val="28"/>
          <w:szCs w:val="28"/>
        </w:rPr>
        <w:t>наук, доцент.</w:t>
      </w:r>
    </w:p>
    <w:p w:rsidR="0064103D" w:rsidRPr="00532227" w:rsidRDefault="0064103D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E92DE3" w:rsidRPr="00532227" w:rsidRDefault="00E92DE3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64103D" w:rsidRPr="00532227" w:rsidRDefault="0064103D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532227">
        <w:rPr>
          <w:rFonts w:ascii="Times New Roman" w:hAnsi="Times New Roman"/>
          <w:sz w:val="28"/>
          <w:szCs w:val="28"/>
        </w:rPr>
        <w:t>Рабочая</w:t>
      </w:r>
      <w:r w:rsidRPr="00532227">
        <w:rPr>
          <w:rFonts w:ascii="Times New Roman" w:hAnsi="Times New Roman"/>
          <w:sz w:val="28"/>
          <w:szCs w:val="28"/>
          <w:lang w:eastAsia="ru-RU"/>
        </w:rPr>
        <w:t xml:space="preserve"> программа </w:t>
      </w:r>
      <w:r w:rsidRPr="00532227">
        <w:rPr>
          <w:rFonts w:ascii="Times New Roman" w:hAnsi="Times New Roman"/>
          <w:sz w:val="28"/>
          <w:szCs w:val="28"/>
        </w:rPr>
        <w:t xml:space="preserve">обсуждена и одобрена на заседании кафедры </w:t>
      </w:r>
      <w:r w:rsidR="009B675D">
        <w:rPr>
          <w:rFonts w:ascii="Times New Roman" w:hAnsi="Times New Roman"/>
          <w:sz w:val="28"/>
          <w:szCs w:val="28"/>
        </w:rPr>
        <w:t>экол</w:t>
      </w:r>
      <w:r w:rsidR="009B675D">
        <w:rPr>
          <w:rFonts w:ascii="Times New Roman" w:hAnsi="Times New Roman"/>
          <w:sz w:val="28"/>
          <w:szCs w:val="28"/>
        </w:rPr>
        <w:t>о</w:t>
      </w:r>
      <w:r w:rsidR="009B675D">
        <w:rPr>
          <w:rFonts w:ascii="Times New Roman" w:hAnsi="Times New Roman"/>
          <w:sz w:val="28"/>
          <w:szCs w:val="28"/>
        </w:rPr>
        <w:t>гии</w:t>
      </w:r>
      <w:r w:rsidR="00E92DE3" w:rsidRPr="00532227">
        <w:rPr>
          <w:rFonts w:ascii="Times New Roman" w:hAnsi="Times New Roman"/>
          <w:sz w:val="28"/>
          <w:szCs w:val="28"/>
        </w:rPr>
        <w:t>, протокол от «</w:t>
      </w:r>
      <w:r w:rsidR="009B675D">
        <w:rPr>
          <w:rFonts w:ascii="Times New Roman" w:hAnsi="Times New Roman"/>
          <w:sz w:val="28"/>
          <w:szCs w:val="28"/>
        </w:rPr>
        <w:t>14</w:t>
      </w:r>
      <w:r w:rsidR="00E92DE3" w:rsidRPr="00532227">
        <w:rPr>
          <w:rFonts w:ascii="Times New Roman" w:hAnsi="Times New Roman"/>
          <w:sz w:val="28"/>
          <w:szCs w:val="28"/>
        </w:rPr>
        <w:t xml:space="preserve">» </w:t>
      </w:r>
      <w:r w:rsidR="009B675D">
        <w:rPr>
          <w:rFonts w:ascii="Times New Roman" w:hAnsi="Times New Roman"/>
          <w:sz w:val="28"/>
          <w:szCs w:val="28"/>
        </w:rPr>
        <w:t>сентября</w:t>
      </w:r>
      <w:r w:rsidRPr="00532227">
        <w:rPr>
          <w:rFonts w:ascii="Times New Roman" w:hAnsi="Times New Roman"/>
          <w:sz w:val="28"/>
          <w:szCs w:val="28"/>
        </w:rPr>
        <w:t xml:space="preserve"> 20</w:t>
      </w:r>
      <w:r w:rsidR="009B675D">
        <w:rPr>
          <w:rFonts w:ascii="Times New Roman" w:hAnsi="Times New Roman"/>
          <w:sz w:val="28"/>
          <w:szCs w:val="28"/>
        </w:rPr>
        <w:t>17 г. №2</w:t>
      </w:r>
      <w:r w:rsidRPr="00532227">
        <w:rPr>
          <w:rFonts w:ascii="Times New Roman" w:hAnsi="Times New Roman"/>
          <w:sz w:val="28"/>
          <w:szCs w:val="28"/>
        </w:rPr>
        <w:t>.</w:t>
      </w:r>
    </w:p>
    <w:p w:rsidR="00532227" w:rsidRDefault="00532227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890520" w:rsidRDefault="00890520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532227" w:rsidRPr="00532227" w:rsidRDefault="00532227" w:rsidP="00890520">
      <w:pPr>
        <w:spacing w:line="240" w:lineRule="auto"/>
        <w:ind w:firstLine="36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>
        <w:rPr>
          <w:rFonts w:ascii="Times New Roman" w:hAnsi="Times New Roman"/>
          <w:sz w:val="28"/>
          <w:szCs w:val="28"/>
          <w:lang w:eastAsia="ru-RU"/>
        </w:rPr>
        <w:t xml:space="preserve"> кафедрой </w:t>
      </w:r>
      <w:r w:rsidR="009B675D">
        <w:rPr>
          <w:rFonts w:ascii="Times New Roman" w:hAnsi="Times New Roman"/>
          <w:sz w:val="28"/>
          <w:szCs w:val="28"/>
          <w:lang w:eastAsia="ru-RU"/>
        </w:rPr>
        <w:t>_____________</w:t>
      </w:r>
      <w:r w:rsidRPr="00532227">
        <w:rPr>
          <w:rFonts w:ascii="Times New Roman" w:hAnsi="Times New Roman"/>
          <w:bCs/>
          <w:sz w:val="28"/>
          <w:szCs w:val="28"/>
        </w:rPr>
        <w:t xml:space="preserve">_________________ </w:t>
      </w:r>
      <w:r w:rsidR="009B675D">
        <w:rPr>
          <w:rFonts w:ascii="Times New Roman" w:hAnsi="Times New Roman"/>
          <w:bCs/>
          <w:sz w:val="28"/>
          <w:szCs w:val="28"/>
        </w:rPr>
        <w:t>А</w:t>
      </w:r>
      <w:r w:rsidRPr="00532227">
        <w:rPr>
          <w:rFonts w:ascii="Times New Roman" w:hAnsi="Times New Roman"/>
          <w:bCs/>
          <w:sz w:val="28"/>
          <w:szCs w:val="28"/>
        </w:rPr>
        <w:t>.</w:t>
      </w:r>
      <w:r w:rsidR="009B675D">
        <w:rPr>
          <w:rFonts w:ascii="Times New Roman" w:hAnsi="Times New Roman"/>
          <w:bCs/>
          <w:sz w:val="28"/>
          <w:szCs w:val="28"/>
        </w:rPr>
        <w:t>А</w:t>
      </w:r>
      <w:r w:rsidRPr="00532227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9B675D">
        <w:rPr>
          <w:rFonts w:ascii="Times New Roman" w:hAnsi="Times New Roman"/>
          <w:bCs/>
          <w:sz w:val="28"/>
          <w:szCs w:val="28"/>
        </w:rPr>
        <w:t>Москалёв</w:t>
      </w:r>
      <w:proofErr w:type="spellEnd"/>
    </w:p>
    <w:p w:rsidR="0064103D" w:rsidRDefault="0064103D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F6103A" w:rsidRPr="00532227" w:rsidRDefault="00F6103A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64103D" w:rsidRPr="00532227" w:rsidRDefault="008949D5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32227">
        <w:rPr>
          <w:rFonts w:ascii="Times New Roman" w:hAnsi="Times New Roman"/>
          <w:sz w:val="28"/>
          <w:szCs w:val="28"/>
        </w:rPr>
        <w:t>Руководитель</w:t>
      </w:r>
      <w:r w:rsidRPr="00532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019F" w:rsidRPr="00532227">
        <w:rPr>
          <w:rFonts w:ascii="Times New Roman" w:hAnsi="Times New Roman"/>
          <w:sz w:val="28"/>
          <w:szCs w:val="28"/>
          <w:lang w:eastAsia="ru-RU"/>
        </w:rPr>
        <w:t xml:space="preserve">основной </w:t>
      </w:r>
      <w:proofErr w:type="gramStart"/>
      <w:r w:rsidR="0023019F" w:rsidRPr="00532227">
        <w:rPr>
          <w:rFonts w:ascii="Times New Roman" w:hAnsi="Times New Roman"/>
          <w:sz w:val="28"/>
          <w:szCs w:val="28"/>
          <w:lang w:eastAsia="ru-RU"/>
        </w:rPr>
        <w:t>профессиональной</w:t>
      </w:r>
      <w:proofErr w:type="gramEnd"/>
    </w:p>
    <w:p w:rsidR="008949D5" w:rsidRPr="00532227" w:rsidRDefault="0023019F" w:rsidP="006410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32227">
        <w:rPr>
          <w:rFonts w:ascii="Times New Roman" w:hAnsi="Times New Roman"/>
          <w:sz w:val="28"/>
          <w:szCs w:val="28"/>
          <w:lang w:eastAsia="ru-RU"/>
        </w:rPr>
        <w:t>образовательной программы</w:t>
      </w:r>
      <w:r w:rsidR="008351ED" w:rsidRPr="0053222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B675D">
        <w:rPr>
          <w:rFonts w:ascii="Times New Roman" w:hAnsi="Times New Roman"/>
          <w:sz w:val="28"/>
          <w:szCs w:val="28"/>
          <w:lang w:eastAsia="ru-RU"/>
        </w:rPr>
        <w:t>___________</w:t>
      </w:r>
      <w:r w:rsidR="00E92DE3" w:rsidRPr="00532227">
        <w:rPr>
          <w:rFonts w:ascii="Times New Roman" w:hAnsi="Times New Roman"/>
          <w:bCs/>
          <w:sz w:val="28"/>
          <w:szCs w:val="28"/>
        </w:rPr>
        <w:t>_________________</w:t>
      </w:r>
      <w:r w:rsidR="009B543C" w:rsidRPr="00532227">
        <w:rPr>
          <w:rFonts w:ascii="Times New Roman" w:hAnsi="Times New Roman"/>
          <w:bCs/>
          <w:sz w:val="28"/>
          <w:szCs w:val="28"/>
        </w:rPr>
        <w:t xml:space="preserve"> </w:t>
      </w:r>
      <w:r w:rsidR="009B675D">
        <w:rPr>
          <w:rFonts w:ascii="Times New Roman" w:hAnsi="Times New Roman"/>
          <w:bCs/>
          <w:sz w:val="28"/>
          <w:szCs w:val="28"/>
        </w:rPr>
        <w:t>С</w:t>
      </w:r>
      <w:r w:rsidR="00E92DE3" w:rsidRPr="00532227">
        <w:rPr>
          <w:rFonts w:ascii="Times New Roman" w:hAnsi="Times New Roman"/>
          <w:bCs/>
          <w:sz w:val="28"/>
          <w:szCs w:val="28"/>
        </w:rPr>
        <w:t>.</w:t>
      </w:r>
      <w:r w:rsidR="009B675D">
        <w:rPr>
          <w:rFonts w:ascii="Times New Roman" w:hAnsi="Times New Roman"/>
          <w:bCs/>
          <w:sz w:val="28"/>
          <w:szCs w:val="28"/>
        </w:rPr>
        <w:t>Н</w:t>
      </w:r>
      <w:r w:rsidR="00E92DE3" w:rsidRPr="00532227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9B675D">
        <w:rPr>
          <w:rFonts w:ascii="Times New Roman" w:hAnsi="Times New Roman"/>
          <w:bCs/>
          <w:sz w:val="28"/>
          <w:szCs w:val="28"/>
        </w:rPr>
        <w:t>Плюснин</w:t>
      </w:r>
      <w:proofErr w:type="spellEnd"/>
    </w:p>
    <w:p w:rsidR="00D4156B" w:rsidRPr="00532227" w:rsidRDefault="00D4156B">
      <w:pPr>
        <w:jc w:val="left"/>
        <w:rPr>
          <w:rFonts w:ascii="Times New Roman" w:hAnsi="Times New Roman"/>
          <w:b/>
          <w:bCs/>
          <w:sz w:val="24"/>
          <w:szCs w:val="20"/>
        </w:rPr>
      </w:pPr>
      <w:r w:rsidRPr="00532227">
        <w:rPr>
          <w:rFonts w:ascii="Times New Roman" w:hAnsi="Times New Roman"/>
          <w:b/>
          <w:bCs/>
          <w:sz w:val="24"/>
          <w:szCs w:val="20"/>
        </w:rPr>
        <w:br w:type="page"/>
      </w:r>
    </w:p>
    <w:p w:rsidR="005A6F6F" w:rsidRPr="00532227" w:rsidRDefault="005A6F6F" w:rsidP="005A6F6F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532227">
        <w:rPr>
          <w:rFonts w:ascii="Times New Roman" w:hAnsi="Times New Roman"/>
          <w:b/>
          <w:sz w:val="28"/>
          <w:szCs w:val="28"/>
        </w:rPr>
        <w:lastRenderedPageBreak/>
        <w:t>1 Цель и задачи учебной дисциплины (модуля)</w:t>
      </w:r>
    </w:p>
    <w:p w:rsidR="005A6F6F" w:rsidRPr="00532227" w:rsidRDefault="005A6F6F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F2083D">
        <w:rPr>
          <w:rFonts w:ascii="Times New Roman" w:hAnsi="Times New Roman"/>
          <w:sz w:val="28"/>
          <w:szCs w:val="28"/>
        </w:rPr>
        <w:t>Цель у</w:t>
      </w:r>
      <w:r w:rsidRPr="00532227">
        <w:rPr>
          <w:rFonts w:ascii="Times New Roman" w:hAnsi="Times New Roman"/>
          <w:sz w:val="28"/>
          <w:szCs w:val="28"/>
        </w:rPr>
        <w:t xml:space="preserve">чебной дисциплины (модуля) </w:t>
      </w:r>
      <w:r w:rsidRPr="00BB66F1">
        <w:rPr>
          <w:rFonts w:ascii="Times New Roman" w:hAnsi="Times New Roman"/>
          <w:sz w:val="28"/>
          <w:szCs w:val="28"/>
        </w:rPr>
        <w:t>«</w:t>
      </w:r>
      <w:r w:rsidR="00F6103A" w:rsidRPr="00BB66F1">
        <w:rPr>
          <w:rFonts w:ascii="Times New Roman" w:hAnsi="Times New Roman"/>
          <w:sz w:val="28"/>
          <w:szCs w:val="28"/>
        </w:rPr>
        <w:t>Биологическ</w:t>
      </w:r>
      <w:r w:rsidR="00035725">
        <w:rPr>
          <w:rFonts w:ascii="Times New Roman" w:hAnsi="Times New Roman"/>
          <w:sz w:val="28"/>
          <w:szCs w:val="28"/>
        </w:rPr>
        <w:t>ий</w:t>
      </w:r>
      <w:r w:rsidR="00F6103A" w:rsidRPr="00BB66F1">
        <w:rPr>
          <w:rFonts w:ascii="Times New Roman" w:hAnsi="Times New Roman"/>
          <w:sz w:val="28"/>
          <w:szCs w:val="28"/>
        </w:rPr>
        <w:t xml:space="preserve"> </w:t>
      </w:r>
      <w:r w:rsidR="00035725">
        <w:rPr>
          <w:rFonts w:ascii="Times New Roman" w:hAnsi="Times New Roman"/>
          <w:sz w:val="28"/>
          <w:szCs w:val="28"/>
        </w:rPr>
        <w:t>мониторинг и сост</w:t>
      </w:r>
      <w:r w:rsidR="00035725">
        <w:rPr>
          <w:rFonts w:ascii="Times New Roman" w:hAnsi="Times New Roman"/>
          <w:sz w:val="28"/>
          <w:szCs w:val="28"/>
        </w:rPr>
        <w:t>о</w:t>
      </w:r>
      <w:r w:rsidR="00035725">
        <w:rPr>
          <w:rFonts w:ascii="Times New Roman" w:hAnsi="Times New Roman"/>
          <w:sz w:val="28"/>
          <w:szCs w:val="28"/>
        </w:rPr>
        <w:t>яние окружающей среды</w:t>
      </w:r>
      <w:r w:rsidRPr="00BB66F1">
        <w:rPr>
          <w:rFonts w:ascii="Times New Roman" w:hAnsi="Times New Roman"/>
          <w:sz w:val="28"/>
          <w:szCs w:val="28"/>
        </w:rPr>
        <w:t>»</w:t>
      </w:r>
      <w:r w:rsidRPr="00532227">
        <w:rPr>
          <w:rFonts w:ascii="Times New Roman" w:hAnsi="Times New Roman"/>
          <w:sz w:val="28"/>
          <w:szCs w:val="28"/>
        </w:rPr>
        <w:t xml:space="preserve"> состоит в </w:t>
      </w:r>
      <w:r w:rsidR="00F6103A">
        <w:rPr>
          <w:rFonts w:ascii="Times New Roman" w:hAnsi="Times New Roman"/>
          <w:sz w:val="28"/>
          <w:szCs w:val="28"/>
        </w:rPr>
        <w:t xml:space="preserve">подготовке обучающегося к работе по </w:t>
      </w:r>
      <w:r w:rsidR="00035725">
        <w:rPr>
          <w:rFonts w:ascii="Times New Roman" w:hAnsi="Times New Roman"/>
          <w:sz w:val="28"/>
          <w:szCs w:val="28"/>
        </w:rPr>
        <w:t>проведению</w:t>
      </w:r>
      <w:r w:rsidR="00F6103A">
        <w:rPr>
          <w:rFonts w:ascii="Times New Roman" w:hAnsi="Times New Roman"/>
          <w:sz w:val="28"/>
          <w:szCs w:val="28"/>
        </w:rPr>
        <w:t xml:space="preserve"> биологического </w:t>
      </w:r>
      <w:r w:rsidR="00035725">
        <w:rPr>
          <w:rFonts w:ascii="Times New Roman" w:hAnsi="Times New Roman"/>
          <w:sz w:val="28"/>
          <w:szCs w:val="28"/>
        </w:rPr>
        <w:t>мониторинга окружающей среды</w:t>
      </w:r>
      <w:r w:rsidRPr="00532227">
        <w:rPr>
          <w:rFonts w:ascii="Times New Roman" w:hAnsi="Times New Roman"/>
          <w:sz w:val="28"/>
          <w:szCs w:val="28"/>
        </w:rPr>
        <w:t>.</w:t>
      </w:r>
    </w:p>
    <w:p w:rsidR="005A6F6F" w:rsidRPr="00532227" w:rsidRDefault="005A6F6F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F2083D">
        <w:rPr>
          <w:rFonts w:ascii="Times New Roman" w:hAnsi="Times New Roman"/>
          <w:sz w:val="28"/>
          <w:szCs w:val="28"/>
        </w:rPr>
        <w:t>Задачи учебной</w:t>
      </w:r>
      <w:r w:rsidR="00F6103A">
        <w:rPr>
          <w:rFonts w:ascii="Times New Roman" w:hAnsi="Times New Roman"/>
          <w:sz w:val="28"/>
          <w:szCs w:val="28"/>
        </w:rPr>
        <w:t xml:space="preserve"> дисциплины (модуля):</w:t>
      </w:r>
    </w:p>
    <w:p w:rsidR="005A6F6F" w:rsidRDefault="005A6F6F" w:rsidP="005A328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532227">
        <w:rPr>
          <w:rFonts w:ascii="Times New Roman" w:hAnsi="Times New Roman"/>
          <w:sz w:val="28"/>
          <w:szCs w:val="28"/>
        </w:rPr>
        <w:t xml:space="preserve">− </w:t>
      </w:r>
      <w:r w:rsidR="00F6103A">
        <w:rPr>
          <w:rFonts w:ascii="Times New Roman" w:hAnsi="Times New Roman"/>
          <w:sz w:val="28"/>
          <w:szCs w:val="28"/>
        </w:rPr>
        <w:t xml:space="preserve">способствовать формированию системы знаний о </w:t>
      </w:r>
      <w:r w:rsidR="00035725">
        <w:rPr>
          <w:rFonts w:ascii="Times New Roman" w:hAnsi="Times New Roman"/>
          <w:sz w:val="28"/>
          <w:szCs w:val="28"/>
        </w:rPr>
        <w:t>способах мониторинга состояния окружающей среды</w:t>
      </w:r>
      <w:r w:rsidRPr="00532227">
        <w:rPr>
          <w:rFonts w:ascii="Times New Roman" w:hAnsi="Times New Roman"/>
          <w:sz w:val="28"/>
          <w:szCs w:val="28"/>
        </w:rPr>
        <w:t>;</w:t>
      </w:r>
    </w:p>
    <w:p w:rsidR="00AE30FF" w:rsidRPr="00532227" w:rsidRDefault="00AE30FF" w:rsidP="005A328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продолжить формирование биоцентрической картины мира и воспит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бережного отношения к миру в целом;</w:t>
      </w:r>
    </w:p>
    <w:p w:rsidR="005A6F6F" w:rsidRPr="00532227" w:rsidRDefault="005A6F6F" w:rsidP="005A328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532227">
        <w:rPr>
          <w:rFonts w:ascii="Times New Roman" w:hAnsi="Times New Roman"/>
          <w:sz w:val="28"/>
          <w:szCs w:val="28"/>
        </w:rPr>
        <w:t xml:space="preserve">− </w:t>
      </w:r>
      <w:r w:rsidR="00035725">
        <w:rPr>
          <w:rFonts w:ascii="Times New Roman" w:hAnsi="Times New Roman"/>
          <w:sz w:val="28"/>
          <w:szCs w:val="28"/>
        </w:rPr>
        <w:t xml:space="preserve">создать условия для </w:t>
      </w:r>
      <w:r w:rsidR="00F6103A">
        <w:rPr>
          <w:rFonts w:ascii="Times New Roman" w:hAnsi="Times New Roman"/>
          <w:sz w:val="28"/>
          <w:szCs w:val="28"/>
        </w:rPr>
        <w:t>формирова</w:t>
      </w:r>
      <w:r w:rsidR="00035725">
        <w:rPr>
          <w:rFonts w:ascii="Times New Roman" w:hAnsi="Times New Roman"/>
          <w:sz w:val="28"/>
          <w:szCs w:val="28"/>
        </w:rPr>
        <w:t>ния</w:t>
      </w:r>
      <w:r w:rsidR="00F6103A">
        <w:rPr>
          <w:rFonts w:ascii="Times New Roman" w:hAnsi="Times New Roman"/>
          <w:sz w:val="28"/>
          <w:szCs w:val="28"/>
        </w:rPr>
        <w:t xml:space="preserve"> умени</w:t>
      </w:r>
      <w:r w:rsidR="00035725">
        <w:rPr>
          <w:rFonts w:ascii="Times New Roman" w:hAnsi="Times New Roman"/>
          <w:sz w:val="28"/>
          <w:szCs w:val="28"/>
        </w:rPr>
        <w:t>й</w:t>
      </w:r>
      <w:r w:rsidR="00F6103A">
        <w:rPr>
          <w:rFonts w:ascii="Times New Roman" w:hAnsi="Times New Roman"/>
          <w:sz w:val="28"/>
          <w:szCs w:val="28"/>
        </w:rPr>
        <w:t xml:space="preserve"> </w:t>
      </w:r>
      <w:r w:rsidR="00035725">
        <w:rPr>
          <w:rFonts w:ascii="Times New Roman" w:hAnsi="Times New Roman"/>
          <w:sz w:val="28"/>
          <w:szCs w:val="28"/>
        </w:rPr>
        <w:t>контроля состояния окр</w:t>
      </w:r>
      <w:r w:rsidR="00035725">
        <w:rPr>
          <w:rFonts w:ascii="Times New Roman" w:hAnsi="Times New Roman"/>
          <w:sz w:val="28"/>
          <w:szCs w:val="28"/>
        </w:rPr>
        <w:t>у</w:t>
      </w:r>
      <w:r w:rsidR="00035725">
        <w:rPr>
          <w:rFonts w:ascii="Times New Roman" w:hAnsi="Times New Roman"/>
          <w:sz w:val="28"/>
          <w:szCs w:val="28"/>
        </w:rPr>
        <w:t xml:space="preserve">жающей среды посредством </w:t>
      </w:r>
      <w:proofErr w:type="spellStart"/>
      <w:r w:rsidR="00035725">
        <w:rPr>
          <w:rFonts w:ascii="Times New Roman" w:hAnsi="Times New Roman"/>
          <w:sz w:val="28"/>
          <w:szCs w:val="28"/>
        </w:rPr>
        <w:t>биоиндикации</w:t>
      </w:r>
      <w:proofErr w:type="spellEnd"/>
      <w:r w:rsidR="00035725">
        <w:rPr>
          <w:rFonts w:ascii="Times New Roman" w:hAnsi="Times New Roman"/>
          <w:sz w:val="28"/>
          <w:szCs w:val="28"/>
        </w:rPr>
        <w:t xml:space="preserve"> и биотестирования</w:t>
      </w:r>
      <w:r w:rsidR="00AE30FF">
        <w:rPr>
          <w:rFonts w:ascii="Times New Roman" w:hAnsi="Times New Roman"/>
          <w:sz w:val="28"/>
          <w:szCs w:val="28"/>
        </w:rPr>
        <w:t>.</w:t>
      </w:r>
    </w:p>
    <w:p w:rsidR="005A6F6F" w:rsidRPr="00532227" w:rsidRDefault="005A6F6F" w:rsidP="005A328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5A6F6F" w:rsidRPr="00532227" w:rsidRDefault="005A6F6F" w:rsidP="005A6F6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532227">
        <w:rPr>
          <w:rFonts w:ascii="Times New Roman" w:hAnsi="Times New Roman"/>
          <w:b/>
          <w:sz w:val="28"/>
          <w:szCs w:val="28"/>
        </w:rPr>
        <w:t xml:space="preserve">2 Место дисциплины в структуре ОПОП </w:t>
      </w:r>
      <w:proofErr w:type="gramStart"/>
      <w:r w:rsidRPr="00532227">
        <w:rPr>
          <w:rFonts w:ascii="Times New Roman" w:hAnsi="Times New Roman"/>
          <w:b/>
          <w:sz w:val="28"/>
          <w:szCs w:val="28"/>
        </w:rPr>
        <w:t>ВО</w:t>
      </w:r>
      <w:proofErr w:type="gramEnd"/>
    </w:p>
    <w:p w:rsidR="005A6F6F" w:rsidRPr="00532227" w:rsidRDefault="00AE30FF" w:rsidP="005A328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AE30FF">
        <w:rPr>
          <w:rFonts w:ascii="Times New Roman" w:hAnsi="Times New Roman"/>
          <w:sz w:val="28"/>
          <w:szCs w:val="28"/>
        </w:rPr>
        <w:t>Дисциплина «</w:t>
      </w:r>
      <w:r w:rsidR="00050660" w:rsidRPr="00BB66F1">
        <w:rPr>
          <w:rFonts w:ascii="Times New Roman" w:hAnsi="Times New Roman"/>
          <w:sz w:val="28"/>
          <w:szCs w:val="28"/>
        </w:rPr>
        <w:t>Биологическ</w:t>
      </w:r>
      <w:r w:rsidR="00050660">
        <w:rPr>
          <w:rFonts w:ascii="Times New Roman" w:hAnsi="Times New Roman"/>
          <w:sz w:val="28"/>
          <w:szCs w:val="28"/>
        </w:rPr>
        <w:t>ий</w:t>
      </w:r>
      <w:r w:rsidR="00050660" w:rsidRPr="00BB66F1">
        <w:rPr>
          <w:rFonts w:ascii="Times New Roman" w:hAnsi="Times New Roman"/>
          <w:sz w:val="28"/>
          <w:szCs w:val="28"/>
        </w:rPr>
        <w:t xml:space="preserve"> </w:t>
      </w:r>
      <w:r w:rsidR="00050660">
        <w:rPr>
          <w:rFonts w:ascii="Times New Roman" w:hAnsi="Times New Roman"/>
          <w:sz w:val="28"/>
          <w:szCs w:val="28"/>
        </w:rPr>
        <w:t>мониторинг и состояние окружающей ср</w:t>
      </w:r>
      <w:r w:rsidR="00050660">
        <w:rPr>
          <w:rFonts w:ascii="Times New Roman" w:hAnsi="Times New Roman"/>
          <w:sz w:val="28"/>
          <w:szCs w:val="28"/>
        </w:rPr>
        <w:t>е</w:t>
      </w:r>
      <w:r w:rsidR="00050660">
        <w:rPr>
          <w:rFonts w:ascii="Times New Roman" w:hAnsi="Times New Roman"/>
          <w:sz w:val="28"/>
          <w:szCs w:val="28"/>
        </w:rPr>
        <w:t>ды</w:t>
      </w:r>
      <w:r w:rsidRPr="00AE30FF">
        <w:rPr>
          <w:rFonts w:ascii="Times New Roman" w:hAnsi="Times New Roman"/>
          <w:sz w:val="28"/>
          <w:szCs w:val="28"/>
        </w:rPr>
        <w:t xml:space="preserve">» относится </w:t>
      </w:r>
      <w:r>
        <w:rPr>
          <w:rFonts w:ascii="Times New Roman" w:hAnsi="Times New Roman"/>
          <w:sz w:val="28"/>
          <w:szCs w:val="28"/>
        </w:rPr>
        <w:t xml:space="preserve">к </w:t>
      </w:r>
      <w:r w:rsidR="00050660">
        <w:rPr>
          <w:rFonts w:ascii="Times New Roman" w:hAnsi="Times New Roman"/>
          <w:sz w:val="28"/>
          <w:szCs w:val="28"/>
        </w:rPr>
        <w:t xml:space="preserve">дисциплинам по выбору </w:t>
      </w:r>
      <w:r>
        <w:rPr>
          <w:rFonts w:ascii="Times New Roman" w:hAnsi="Times New Roman"/>
          <w:sz w:val="28"/>
          <w:szCs w:val="28"/>
        </w:rPr>
        <w:t>вариативной части блока базовых дисциплин</w:t>
      </w:r>
      <w:r w:rsidRPr="00AE30F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E30FF">
        <w:rPr>
          <w:rFonts w:ascii="Times New Roman" w:hAnsi="Times New Roman"/>
          <w:sz w:val="28"/>
          <w:szCs w:val="28"/>
        </w:rPr>
        <w:t xml:space="preserve">Она тесно связана с </w:t>
      </w:r>
      <w:r>
        <w:rPr>
          <w:rFonts w:ascii="Times New Roman" w:hAnsi="Times New Roman"/>
          <w:sz w:val="28"/>
          <w:szCs w:val="28"/>
        </w:rPr>
        <w:t xml:space="preserve">такими </w:t>
      </w:r>
      <w:r w:rsidRPr="00AE30FF">
        <w:rPr>
          <w:rFonts w:ascii="Times New Roman" w:hAnsi="Times New Roman"/>
          <w:sz w:val="28"/>
          <w:szCs w:val="28"/>
        </w:rPr>
        <w:t>дисциплинами</w:t>
      </w:r>
      <w:r>
        <w:rPr>
          <w:rFonts w:ascii="Times New Roman" w:hAnsi="Times New Roman"/>
          <w:sz w:val="28"/>
          <w:szCs w:val="28"/>
        </w:rPr>
        <w:t xml:space="preserve">, как </w:t>
      </w:r>
      <w:r w:rsidR="00050660" w:rsidRPr="00AE30FF">
        <w:rPr>
          <w:rFonts w:ascii="Times New Roman" w:hAnsi="Times New Roman"/>
          <w:sz w:val="28"/>
          <w:szCs w:val="28"/>
        </w:rPr>
        <w:t>«</w:t>
      </w:r>
      <w:r w:rsidR="00050660">
        <w:rPr>
          <w:rFonts w:ascii="Times New Roman" w:hAnsi="Times New Roman"/>
          <w:sz w:val="28"/>
          <w:szCs w:val="28"/>
        </w:rPr>
        <w:t>Компьютерные технологии и статистические методы в экологии и природопользовании</w:t>
      </w:r>
      <w:r w:rsidR="00050660" w:rsidRPr="00AE30FF">
        <w:rPr>
          <w:rFonts w:ascii="Times New Roman" w:hAnsi="Times New Roman"/>
          <w:sz w:val="28"/>
          <w:szCs w:val="28"/>
        </w:rPr>
        <w:t xml:space="preserve">» </w:t>
      </w:r>
      <w:r w:rsidR="004B55DE">
        <w:rPr>
          <w:rFonts w:ascii="Times New Roman" w:hAnsi="Times New Roman"/>
          <w:sz w:val="28"/>
          <w:szCs w:val="28"/>
        </w:rPr>
        <w:t xml:space="preserve">и </w:t>
      </w:r>
      <w:r w:rsidRPr="00AE30FF">
        <w:rPr>
          <w:rFonts w:ascii="Times New Roman" w:hAnsi="Times New Roman"/>
          <w:sz w:val="28"/>
          <w:szCs w:val="28"/>
        </w:rPr>
        <w:t>«</w:t>
      </w:r>
      <w:r w:rsidR="00050660">
        <w:rPr>
          <w:rFonts w:ascii="Times New Roman" w:hAnsi="Times New Roman"/>
          <w:sz w:val="28"/>
          <w:szCs w:val="28"/>
        </w:rPr>
        <w:t>Методы анализа и контроля качества окружающей среды</w:t>
      </w:r>
      <w:r w:rsidRPr="00AE30FF">
        <w:rPr>
          <w:rFonts w:ascii="Times New Roman" w:hAnsi="Times New Roman"/>
          <w:sz w:val="28"/>
          <w:szCs w:val="28"/>
        </w:rPr>
        <w:t>»,</w:t>
      </w:r>
      <w:r w:rsidR="004B55DE">
        <w:rPr>
          <w:rFonts w:ascii="Times New Roman" w:hAnsi="Times New Roman"/>
          <w:sz w:val="28"/>
          <w:szCs w:val="28"/>
        </w:rPr>
        <w:t xml:space="preserve"> а сама является возможной основой для производственной практики (в зависимости от сп</w:t>
      </w:r>
      <w:r w:rsidR="004B55DE">
        <w:rPr>
          <w:rFonts w:ascii="Times New Roman" w:hAnsi="Times New Roman"/>
          <w:sz w:val="28"/>
          <w:szCs w:val="28"/>
        </w:rPr>
        <w:t>е</w:t>
      </w:r>
      <w:r w:rsidR="004B55DE">
        <w:rPr>
          <w:rFonts w:ascii="Times New Roman" w:hAnsi="Times New Roman"/>
          <w:sz w:val="28"/>
          <w:szCs w:val="28"/>
        </w:rPr>
        <w:t>циализации обучающегося)</w:t>
      </w:r>
      <w:r w:rsidRPr="00AE30FF">
        <w:rPr>
          <w:rFonts w:ascii="Times New Roman" w:hAnsi="Times New Roman"/>
          <w:sz w:val="28"/>
          <w:szCs w:val="28"/>
        </w:rPr>
        <w:t>.</w:t>
      </w:r>
      <w:proofErr w:type="gramEnd"/>
    </w:p>
    <w:p w:rsidR="005A6F6F" w:rsidRPr="00DD24C7" w:rsidRDefault="005A6F6F" w:rsidP="005A328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381BC8" w:rsidRDefault="005A6F6F" w:rsidP="00381B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2227">
        <w:rPr>
          <w:rFonts w:ascii="Times New Roman" w:hAnsi="Times New Roman"/>
          <w:b/>
          <w:sz w:val="28"/>
          <w:szCs w:val="28"/>
        </w:rPr>
        <w:t>3</w:t>
      </w:r>
      <w:r w:rsidR="00BB66F1">
        <w:rPr>
          <w:rFonts w:ascii="Times New Roman" w:hAnsi="Times New Roman"/>
          <w:b/>
          <w:sz w:val="28"/>
          <w:szCs w:val="28"/>
        </w:rPr>
        <w:t xml:space="preserve"> </w:t>
      </w:r>
      <w:r w:rsidR="00A87231" w:rsidRPr="00532227">
        <w:rPr>
          <w:rFonts w:ascii="Times New Roman" w:hAnsi="Times New Roman"/>
          <w:b/>
          <w:sz w:val="28"/>
          <w:szCs w:val="28"/>
        </w:rPr>
        <w:t>П</w:t>
      </w:r>
      <w:r w:rsidR="00F602D8" w:rsidRPr="00532227">
        <w:rPr>
          <w:rFonts w:ascii="Times New Roman" w:hAnsi="Times New Roman"/>
          <w:b/>
          <w:sz w:val="28"/>
          <w:szCs w:val="28"/>
        </w:rPr>
        <w:t>ланируемы</w:t>
      </w:r>
      <w:r w:rsidR="00A87231" w:rsidRPr="00532227">
        <w:rPr>
          <w:rFonts w:ascii="Times New Roman" w:hAnsi="Times New Roman"/>
          <w:b/>
          <w:sz w:val="28"/>
          <w:szCs w:val="28"/>
        </w:rPr>
        <w:t>е</w:t>
      </w:r>
      <w:r w:rsidR="00F602D8" w:rsidRPr="00532227">
        <w:rPr>
          <w:rFonts w:ascii="Times New Roman" w:hAnsi="Times New Roman"/>
          <w:b/>
          <w:sz w:val="28"/>
          <w:szCs w:val="28"/>
        </w:rPr>
        <w:t xml:space="preserve"> результат</w:t>
      </w:r>
      <w:r w:rsidR="00A87231" w:rsidRPr="00532227">
        <w:rPr>
          <w:rFonts w:ascii="Times New Roman" w:hAnsi="Times New Roman"/>
          <w:b/>
          <w:sz w:val="28"/>
          <w:szCs w:val="28"/>
        </w:rPr>
        <w:t>ы</w:t>
      </w:r>
      <w:r w:rsidR="00F602D8" w:rsidRPr="00532227">
        <w:rPr>
          <w:rFonts w:ascii="Times New Roman" w:hAnsi="Times New Roman"/>
          <w:b/>
          <w:sz w:val="28"/>
          <w:szCs w:val="28"/>
        </w:rPr>
        <w:t xml:space="preserve"> обучения, соотнесенны</w:t>
      </w:r>
      <w:r w:rsidR="00A87231" w:rsidRPr="00532227">
        <w:rPr>
          <w:rFonts w:ascii="Times New Roman" w:hAnsi="Times New Roman"/>
          <w:b/>
          <w:sz w:val="28"/>
          <w:szCs w:val="28"/>
        </w:rPr>
        <w:t>е</w:t>
      </w:r>
      <w:r w:rsidR="00F602D8" w:rsidRPr="00532227">
        <w:rPr>
          <w:rFonts w:ascii="Times New Roman" w:hAnsi="Times New Roman"/>
          <w:b/>
          <w:sz w:val="28"/>
          <w:szCs w:val="28"/>
        </w:rPr>
        <w:t xml:space="preserve"> с </w:t>
      </w:r>
      <w:proofErr w:type="gramStart"/>
      <w:r w:rsidR="00F602D8" w:rsidRPr="00532227">
        <w:rPr>
          <w:rFonts w:ascii="Times New Roman" w:hAnsi="Times New Roman"/>
          <w:b/>
          <w:sz w:val="28"/>
          <w:szCs w:val="28"/>
        </w:rPr>
        <w:t>планируемыми</w:t>
      </w:r>
      <w:proofErr w:type="gramEnd"/>
    </w:p>
    <w:p w:rsidR="00F602D8" w:rsidRPr="00532227" w:rsidRDefault="00F602D8" w:rsidP="00381BC8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532227">
        <w:rPr>
          <w:rFonts w:ascii="Times New Roman" w:hAnsi="Times New Roman"/>
          <w:b/>
          <w:sz w:val="28"/>
          <w:szCs w:val="28"/>
        </w:rPr>
        <w:t>результатами освоения образовательной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126"/>
        <w:gridCol w:w="2410"/>
      </w:tblGrid>
      <w:tr w:rsidR="00532227" w:rsidRPr="00DD24C7" w:rsidTr="001B6A13">
        <w:tc>
          <w:tcPr>
            <w:tcW w:w="2660" w:type="dxa"/>
            <w:vMerge w:val="restart"/>
            <w:vAlign w:val="center"/>
          </w:tcPr>
          <w:p w:rsidR="001B6A13" w:rsidRPr="00DD24C7" w:rsidRDefault="001B6A13" w:rsidP="00AE1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C7">
              <w:rPr>
                <w:rFonts w:ascii="Times New Roman" w:hAnsi="Times New Roman"/>
                <w:sz w:val="24"/>
                <w:szCs w:val="24"/>
              </w:rPr>
              <w:t>Содержание и шифр компетенции</w:t>
            </w:r>
          </w:p>
        </w:tc>
        <w:tc>
          <w:tcPr>
            <w:tcW w:w="6662" w:type="dxa"/>
            <w:gridSpan w:val="3"/>
            <w:vAlign w:val="center"/>
          </w:tcPr>
          <w:p w:rsidR="001B6A13" w:rsidRPr="00DD24C7" w:rsidRDefault="001B6A13" w:rsidP="00AE1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C7">
              <w:rPr>
                <w:rFonts w:ascii="Times New Roman" w:hAnsi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532227" w:rsidRPr="00DD24C7" w:rsidTr="001B6A13">
        <w:trPr>
          <w:trHeight w:val="389"/>
        </w:trPr>
        <w:tc>
          <w:tcPr>
            <w:tcW w:w="2660" w:type="dxa"/>
            <w:vMerge/>
            <w:vAlign w:val="center"/>
          </w:tcPr>
          <w:p w:rsidR="001B6A13" w:rsidRPr="00DD24C7" w:rsidRDefault="001B6A13" w:rsidP="00AE1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B6A13" w:rsidRPr="00DD24C7" w:rsidRDefault="006A52A2" w:rsidP="00AE1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C7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126" w:type="dxa"/>
            <w:vAlign w:val="center"/>
          </w:tcPr>
          <w:p w:rsidR="001B6A13" w:rsidRPr="00DD24C7" w:rsidRDefault="006A52A2" w:rsidP="00AE1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C7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410" w:type="dxa"/>
            <w:vAlign w:val="center"/>
          </w:tcPr>
          <w:p w:rsidR="001B6A13" w:rsidRPr="00DD24C7" w:rsidRDefault="006A52A2" w:rsidP="00AE1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C7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532227" w:rsidRPr="00DD24C7" w:rsidTr="00DD24C7">
        <w:tc>
          <w:tcPr>
            <w:tcW w:w="2660" w:type="dxa"/>
          </w:tcPr>
          <w:p w:rsidR="001B6A13" w:rsidRPr="004B55DE" w:rsidRDefault="004B55DE" w:rsidP="004B55D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ПК-2 (</w:t>
            </w:r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>способность творчески использ</w:t>
            </w:r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>вать в научной и пр</w:t>
            </w:r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>изводственно-</w:t>
            </w:r>
            <w:proofErr w:type="spellStart"/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>техноло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>гической</w:t>
            </w:r>
            <w:proofErr w:type="spellEnd"/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 знания фундаментал</w:t>
            </w:r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>ных и прикладных ра</w:t>
            </w:r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>делов специальных дисциплин программы магистратуры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4B55DE" w:rsidRPr="00DD24C7" w:rsidRDefault="004B55DE" w:rsidP="004B55D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>область примен</w:t>
            </w:r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биомонит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ринга</w:t>
            </w:r>
          </w:p>
        </w:tc>
        <w:tc>
          <w:tcPr>
            <w:tcW w:w="2126" w:type="dxa"/>
            <w:vAlign w:val="center"/>
          </w:tcPr>
          <w:p w:rsidR="001B6A13" w:rsidRPr="00DD24C7" w:rsidRDefault="004B55DE" w:rsidP="00DD24C7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</w:t>
            </w:r>
            <w:proofErr w:type="spellStart"/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>биои</w:t>
            </w:r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>дикацию</w:t>
            </w:r>
            <w:proofErr w:type="spellEnd"/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 xml:space="preserve"> и биот</w:t>
            </w:r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>стирование ра</w:t>
            </w:r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>личных сред и объектов</w:t>
            </w:r>
          </w:p>
        </w:tc>
        <w:tc>
          <w:tcPr>
            <w:tcW w:w="2410" w:type="dxa"/>
            <w:vAlign w:val="center"/>
          </w:tcPr>
          <w:p w:rsidR="001B6A13" w:rsidRPr="00DD24C7" w:rsidRDefault="004B55DE" w:rsidP="00DD24C7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532227" w:rsidRPr="00DD24C7" w:rsidTr="00DD24C7">
        <w:tc>
          <w:tcPr>
            <w:tcW w:w="2660" w:type="dxa"/>
          </w:tcPr>
          <w:p w:rsidR="001B6A13" w:rsidRPr="00DD24C7" w:rsidRDefault="00DD24C7" w:rsidP="004B55D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D24C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4B55D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D24C7">
              <w:rPr>
                <w:rFonts w:ascii="Times New Roman" w:hAnsi="Times New Roman"/>
                <w:bCs/>
                <w:sz w:val="24"/>
                <w:szCs w:val="24"/>
              </w:rPr>
              <w:t>К-1 (</w:t>
            </w:r>
            <w:r w:rsidR="004B55DE" w:rsidRPr="004B55DE">
              <w:rPr>
                <w:rFonts w:ascii="Times New Roman" w:hAnsi="Times New Roman"/>
                <w:bCs/>
                <w:sz w:val="24"/>
                <w:szCs w:val="24"/>
              </w:rPr>
              <w:t>готовность и</w:t>
            </w:r>
            <w:r w:rsidR="004B55DE" w:rsidRPr="004B55D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4B55DE" w:rsidRPr="004B55DE">
              <w:rPr>
                <w:rFonts w:ascii="Times New Roman" w:hAnsi="Times New Roman"/>
                <w:bCs/>
                <w:sz w:val="24"/>
                <w:szCs w:val="24"/>
              </w:rPr>
              <w:t>пользовать совреме</w:t>
            </w:r>
            <w:r w:rsidR="004B55DE" w:rsidRPr="004B55D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4B55DE" w:rsidRPr="004B55DE">
              <w:rPr>
                <w:rFonts w:ascii="Times New Roman" w:hAnsi="Times New Roman"/>
                <w:bCs/>
                <w:sz w:val="24"/>
                <w:szCs w:val="24"/>
              </w:rPr>
              <w:t>ные методы для оценки физико-химических аспектов антропоге</w:t>
            </w:r>
            <w:r w:rsidR="004B55DE" w:rsidRPr="004B55D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4B55DE" w:rsidRPr="004B55DE">
              <w:rPr>
                <w:rFonts w:ascii="Times New Roman" w:hAnsi="Times New Roman"/>
                <w:bCs/>
                <w:sz w:val="24"/>
                <w:szCs w:val="24"/>
              </w:rPr>
              <w:t>ного воздействия на живую природу Ар</w:t>
            </w:r>
            <w:r w:rsidR="004B55DE" w:rsidRPr="004B55D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4B55DE" w:rsidRPr="004B55DE">
              <w:rPr>
                <w:rFonts w:ascii="Times New Roman" w:hAnsi="Times New Roman"/>
                <w:bCs/>
                <w:sz w:val="24"/>
                <w:szCs w:val="24"/>
              </w:rPr>
              <w:t>тики</w:t>
            </w:r>
            <w:r w:rsidRPr="00DD24C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1B6A13" w:rsidRPr="00DD24C7" w:rsidRDefault="004B55DE" w:rsidP="00DD24C7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 xml:space="preserve">предъявляемые к биоиндикаторам и </w:t>
            </w:r>
            <w:proofErr w:type="spellStart"/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>биотестерам</w:t>
            </w:r>
            <w:proofErr w:type="spellEnd"/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 xml:space="preserve"> тр</w:t>
            </w:r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>бования</w:t>
            </w:r>
          </w:p>
        </w:tc>
        <w:tc>
          <w:tcPr>
            <w:tcW w:w="2126" w:type="dxa"/>
            <w:vAlign w:val="center"/>
          </w:tcPr>
          <w:p w:rsidR="001B6A13" w:rsidRPr="00DD24C7" w:rsidRDefault="004B55DE" w:rsidP="004B55D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адаптировать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вестные методики биомониторинга к арктическому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гиону</w:t>
            </w:r>
          </w:p>
        </w:tc>
        <w:tc>
          <w:tcPr>
            <w:tcW w:w="2410" w:type="dxa"/>
            <w:vAlign w:val="center"/>
          </w:tcPr>
          <w:p w:rsidR="001B6A13" w:rsidRPr="00DD24C7" w:rsidRDefault="004B55DE" w:rsidP="004B55D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>методами организ</w:t>
            </w:r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системы</w:t>
            </w:r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 xml:space="preserve"> биом</w:t>
            </w:r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>ниторинга</w:t>
            </w:r>
          </w:p>
        </w:tc>
      </w:tr>
    </w:tbl>
    <w:p w:rsidR="005A328D" w:rsidRPr="00BB66F1" w:rsidRDefault="005A328D" w:rsidP="00BB66F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4B55DE" w:rsidRDefault="004B55DE">
      <w:pPr>
        <w:jc w:val="lef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A927E0" w:rsidRDefault="005A6F6F" w:rsidP="00A927E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lastRenderedPageBreak/>
        <w:t>4</w:t>
      </w:r>
      <w:r w:rsidR="00E939AC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509B9" w:rsidRPr="00532227">
        <w:rPr>
          <w:rFonts w:ascii="Times New Roman" w:hAnsi="Times New Roman"/>
          <w:b/>
          <w:sz w:val="28"/>
          <w:szCs w:val="28"/>
          <w:lang w:eastAsia="ru-RU"/>
        </w:rPr>
        <w:t>Объ</w:t>
      </w:r>
      <w:r w:rsidR="00576B65">
        <w:rPr>
          <w:rFonts w:ascii="Times New Roman" w:hAnsi="Times New Roman"/>
          <w:b/>
          <w:sz w:val="28"/>
          <w:szCs w:val="28"/>
          <w:lang w:eastAsia="ru-RU"/>
        </w:rPr>
        <w:t>ё</w:t>
      </w:r>
      <w:r w:rsidR="002509B9" w:rsidRPr="00532227">
        <w:rPr>
          <w:rFonts w:ascii="Times New Roman" w:hAnsi="Times New Roman"/>
          <w:b/>
          <w:sz w:val="28"/>
          <w:szCs w:val="28"/>
          <w:lang w:eastAsia="ru-RU"/>
        </w:rPr>
        <w:t>м и с</w:t>
      </w:r>
      <w:r w:rsidR="00435B48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одержание </w:t>
      </w:r>
      <w:r w:rsidR="00435B48" w:rsidRPr="00532227">
        <w:rPr>
          <w:rFonts w:ascii="Times New Roman" w:hAnsi="Times New Roman"/>
          <w:b/>
          <w:sz w:val="28"/>
          <w:szCs w:val="28"/>
        </w:rPr>
        <w:t>дисциплины</w:t>
      </w:r>
      <w:r w:rsidR="00435B48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(модуля),</w:t>
      </w:r>
    </w:p>
    <w:p w:rsidR="00B2140A" w:rsidRPr="00532227" w:rsidRDefault="00435B48" w:rsidP="00A927E0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32227">
        <w:rPr>
          <w:rFonts w:ascii="Times New Roman" w:hAnsi="Times New Roman"/>
          <w:b/>
          <w:sz w:val="28"/>
          <w:szCs w:val="28"/>
          <w:lang w:eastAsia="ru-RU"/>
        </w:rPr>
        <w:t>структурированное</w:t>
      </w:r>
      <w:proofErr w:type="gramEnd"/>
      <w:r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по те</w:t>
      </w:r>
      <w:r w:rsidR="005A328D">
        <w:rPr>
          <w:rFonts w:ascii="Times New Roman" w:hAnsi="Times New Roman"/>
          <w:b/>
          <w:sz w:val="28"/>
          <w:szCs w:val="28"/>
          <w:lang w:eastAsia="ru-RU"/>
        </w:rPr>
        <w:t>мам (разделам)</w:t>
      </w:r>
    </w:p>
    <w:p w:rsidR="00435B48" w:rsidRPr="00532227" w:rsidRDefault="005A6F6F" w:rsidP="005A328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32227">
        <w:rPr>
          <w:rFonts w:ascii="Times New Roman" w:hAnsi="Times New Roman"/>
          <w:sz w:val="28"/>
          <w:szCs w:val="28"/>
          <w:lang w:eastAsia="ru-RU"/>
        </w:rPr>
        <w:t>4</w:t>
      </w:r>
      <w:r w:rsidR="002509B9" w:rsidRPr="00532227">
        <w:rPr>
          <w:rFonts w:ascii="Times New Roman" w:hAnsi="Times New Roman"/>
          <w:sz w:val="28"/>
          <w:szCs w:val="28"/>
          <w:lang w:eastAsia="ru-RU"/>
        </w:rPr>
        <w:t>.1</w:t>
      </w:r>
      <w:r w:rsidR="00BB6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09B9" w:rsidRPr="00532227">
        <w:rPr>
          <w:rFonts w:ascii="Times New Roman" w:hAnsi="Times New Roman"/>
          <w:sz w:val="28"/>
          <w:szCs w:val="28"/>
          <w:lang w:eastAsia="ru-RU"/>
        </w:rPr>
        <w:t>Обща</w:t>
      </w:r>
      <w:r w:rsidR="00FD7A66" w:rsidRPr="00532227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="00FD7A66" w:rsidRPr="00532227">
        <w:rPr>
          <w:rFonts w:ascii="Times New Roman" w:hAnsi="Times New Roman"/>
          <w:sz w:val="28"/>
          <w:szCs w:val="28"/>
        </w:rPr>
        <w:t>трудо</w:t>
      </w:r>
      <w:r w:rsidR="00576B65">
        <w:rPr>
          <w:rFonts w:ascii="Times New Roman" w:hAnsi="Times New Roman"/>
          <w:sz w:val="28"/>
          <w:szCs w:val="28"/>
        </w:rPr>
        <w:t>ё</w:t>
      </w:r>
      <w:r w:rsidR="00FD7A66" w:rsidRPr="00532227">
        <w:rPr>
          <w:rFonts w:ascii="Times New Roman" w:hAnsi="Times New Roman"/>
          <w:sz w:val="28"/>
          <w:szCs w:val="28"/>
        </w:rPr>
        <w:t>мкость дисциплины:</w:t>
      </w:r>
      <w:r w:rsidR="00AE19F2" w:rsidRPr="00532227">
        <w:rPr>
          <w:rFonts w:ascii="Times New Roman" w:hAnsi="Times New Roman"/>
          <w:sz w:val="28"/>
          <w:szCs w:val="28"/>
        </w:rPr>
        <w:t xml:space="preserve"> </w:t>
      </w:r>
      <w:r w:rsidR="0080702D">
        <w:rPr>
          <w:rFonts w:ascii="Times New Roman" w:hAnsi="Times New Roman"/>
          <w:sz w:val="28"/>
          <w:szCs w:val="28"/>
        </w:rPr>
        <w:t>3</w:t>
      </w:r>
      <w:r w:rsidR="00AE19F2" w:rsidRPr="00532227">
        <w:rPr>
          <w:rFonts w:ascii="Times New Roman" w:hAnsi="Times New Roman"/>
          <w:sz w:val="28"/>
          <w:szCs w:val="28"/>
        </w:rPr>
        <w:t xml:space="preserve"> зач</w:t>
      </w:r>
      <w:r w:rsidR="00576B65">
        <w:rPr>
          <w:rFonts w:ascii="Times New Roman" w:hAnsi="Times New Roman"/>
          <w:sz w:val="28"/>
          <w:szCs w:val="28"/>
        </w:rPr>
        <w:t>ё</w:t>
      </w:r>
      <w:r w:rsidR="00AE19F2" w:rsidRPr="00532227">
        <w:rPr>
          <w:rFonts w:ascii="Times New Roman" w:hAnsi="Times New Roman"/>
          <w:sz w:val="28"/>
          <w:szCs w:val="28"/>
        </w:rPr>
        <w:t>тны</w:t>
      </w:r>
      <w:r w:rsidR="0080702D">
        <w:rPr>
          <w:rFonts w:ascii="Times New Roman" w:hAnsi="Times New Roman"/>
          <w:sz w:val="28"/>
          <w:szCs w:val="28"/>
        </w:rPr>
        <w:t>е</w:t>
      </w:r>
      <w:r w:rsidR="00AE19F2" w:rsidRPr="00532227">
        <w:rPr>
          <w:rFonts w:ascii="Times New Roman" w:hAnsi="Times New Roman"/>
          <w:sz w:val="28"/>
          <w:szCs w:val="28"/>
        </w:rPr>
        <w:t xml:space="preserve"> единиц</w:t>
      </w:r>
      <w:r w:rsidR="0080702D">
        <w:rPr>
          <w:rFonts w:ascii="Times New Roman" w:hAnsi="Times New Roman"/>
          <w:sz w:val="28"/>
          <w:szCs w:val="28"/>
        </w:rPr>
        <w:t>ы</w:t>
      </w:r>
      <w:r w:rsidR="00AE19F2" w:rsidRPr="00532227">
        <w:rPr>
          <w:rFonts w:ascii="Times New Roman" w:hAnsi="Times New Roman"/>
          <w:sz w:val="28"/>
          <w:szCs w:val="28"/>
        </w:rPr>
        <w:t xml:space="preserve">, </w:t>
      </w:r>
      <w:r w:rsidR="0080702D">
        <w:rPr>
          <w:rFonts w:ascii="Times New Roman" w:hAnsi="Times New Roman"/>
          <w:sz w:val="28"/>
          <w:szCs w:val="28"/>
        </w:rPr>
        <w:t>108</w:t>
      </w:r>
      <w:r w:rsidR="00AE19F2" w:rsidRPr="00532227">
        <w:rPr>
          <w:rFonts w:ascii="Times New Roman" w:hAnsi="Times New Roman"/>
          <w:sz w:val="28"/>
          <w:szCs w:val="28"/>
        </w:rPr>
        <w:t xml:space="preserve"> часов.</w:t>
      </w:r>
    </w:p>
    <w:p w:rsidR="004B55DE" w:rsidRDefault="004B55DE" w:rsidP="005A328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509B9" w:rsidRDefault="005A6F6F" w:rsidP="005A328D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32227">
        <w:rPr>
          <w:rFonts w:ascii="Times New Roman" w:hAnsi="Times New Roman"/>
          <w:sz w:val="28"/>
          <w:szCs w:val="28"/>
        </w:rPr>
        <w:t>4</w:t>
      </w:r>
      <w:r w:rsidR="002509B9" w:rsidRPr="00532227">
        <w:rPr>
          <w:rFonts w:ascii="Times New Roman" w:hAnsi="Times New Roman"/>
          <w:sz w:val="28"/>
          <w:szCs w:val="28"/>
        </w:rPr>
        <w:t>.2 Содержание дис</w:t>
      </w:r>
      <w:r w:rsidR="002509B9" w:rsidRPr="00532227">
        <w:rPr>
          <w:rFonts w:ascii="Times New Roman" w:hAnsi="Times New Roman"/>
          <w:sz w:val="28"/>
          <w:szCs w:val="28"/>
          <w:lang w:eastAsia="ru-RU"/>
        </w:rPr>
        <w:t>циплины (модуля)</w:t>
      </w:r>
    </w:p>
    <w:p w:rsidR="00576B65" w:rsidRPr="00576B65" w:rsidRDefault="00576B65" w:rsidP="00576B65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576B65">
        <w:rPr>
          <w:rFonts w:ascii="Times New Roman" w:hAnsi="Times New Roman"/>
          <w:sz w:val="28"/>
          <w:szCs w:val="28"/>
        </w:rPr>
        <w:t>Биологический мониторинг как составляющая экологического монит</w:t>
      </w:r>
      <w:r w:rsidRPr="00576B65">
        <w:rPr>
          <w:rFonts w:ascii="Times New Roman" w:hAnsi="Times New Roman"/>
          <w:sz w:val="28"/>
          <w:szCs w:val="28"/>
        </w:rPr>
        <w:t>о</w:t>
      </w:r>
      <w:r w:rsidRPr="00576B65">
        <w:rPr>
          <w:rFonts w:ascii="Times New Roman" w:hAnsi="Times New Roman"/>
          <w:sz w:val="28"/>
          <w:szCs w:val="28"/>
        </w:rPr>
        <w:t>ринга. Возможности, преимущества и недостатки оценки состояния окруж</w:t>
      </w:r>
      <w:r w:rsidRPr="00576B65">
        <w:rPr>
          <w:rFonts w:ascii="Times New Roman" w:hAnsi="Times New Roman"/>
          <w:sz w:val="28"/>
          <w:szCs w:val="28"/>
        </w:rPr>
        <w:t>а</w:t>
      </w:r>
      <w:r w:rsidRPr="00576B65">
        <w:rPr>
          <w:rFonts w:ascii="Times New Roman" w:hAnsi="Times New Roman"/>
          <w:sz w:val="28"/>
          <w:szCs w:val="28"/>
        </w:rPr>
        <w:t>ющей природной среды по абиотическим и биотическим показателям. О</w:t>
      </w:r>
      <w:r w:rsidRPr="00576B65">
        <w:rPr>
          <w:rFonts w:ascii="Times New Roman" w:hAnsi="Times New Roman"/>
          <w:sz w:val="28"/>
          <w:szCs w:val="28"/>
        </w:rPr>
        <w:t>с</w:t>
      </w:r>
      <w:r w:rsidRPr="00576B65">
        <w:rPr>
          <w:rFonts w:ascii="Times New Roman" w:hAnsi="Times New Roman"/>
          <w:sz w:val="28"/>
          <w:szCs w:val="28"/>
        </w:rPr>
        <w:t>новные задачи, направления и приоритетные объекты биомониторинга. Но</w:t>
      </w:r>
      <w:r w:rsidRPr="00576B65">
        <w:rPr>
          <w:rFonts w:ascii="Times New Roman" w:hAnsi="Times New Roman"/>
          <w:sz w:val="28"/>
          <w:szCs w:val="28"/>
        </w:rPr>
        <w:t>р</w:t>
      </w:r>
      <w:r w:rsidRPr="00576B65">
        <w:rPr>
          <w:rFonts w:ascii="Times New Roman" w:hAnsi="Times New Roman"/>
          <w:sz w:val="28"/>
          <w:szCs w:val="28"/>
        </w:rPr>
        <w:t>мативная база биологического мониторинга и тенденции ее развития.</w:t>
      </w:r>
    </w:p>
    <w:p w:rsidR="00576B65" w:rsidRPr="00576B65" w:rsidRDefault="00576B65" w:rsidP="00576B65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576B65">
        <w:rPr>
          <w:rFonts w:ascii="Times New Roman" w:hAnsi="Times New Roman"/>
          <w:sz w:val="28"/>
          <w:szCs w:val="28"/>
        </w:rPr>
        <w:t>Биологические индикация и тестирование как составляющие части биол</w:t>
      </w:r>
      <w:r w:rsidRPr="00576B65">
        <w:rPr>
          <w:rFonts w:ascii="Times New Roman" w:hAnsi="Times New Roman"/>
          <w:sz w:val="28"/>
          <w:szCs w:val="28"/>
        </w:rPr>
        <w:t>о</w:t>
      </w:r>
      <w:r w:rsidRPr="00576B65">
        <w:rPr>
          <w:rFonts w:ascii="Times New Roman" w:hAnsi="Times New Roman"/>
          <w:sz w:val="28"/>
          <w:szCs w:val="28"/>
        </w:rPr>
        <w:t xml:space="preserve">гического мониторинга. Биоиндикаторы и </w:t>
      </w:r>
      <w:proofErr w:type="gramStart"/>
      <w:r w:rsidRPr="00576B65">
        <w:rPr>
          <w:rFonts w:ascii="Times New Roman" w:hAnsi="Times New Roman"/>
          <w:sz w:val="28"/>
          <w:szCs w:val="28"/>
        </w:rPr>
        <w:t>тест-объекты</w:t>
      </w:r>
      <w:proofErr w:type="gramEnd"/>
      <w:r w:rsidRPr="00576B65">
        <w:rPr>
          <w:rFonts w:ascii="Times New Roman" w:hAnsi="Times New Roman"/>
          <w:sz w:val="28"/>
          <w:szCs w:val="28"/>
        </w:rPr>
        <w:t xml:space="preserve">, критерии их выбора и оценки состояния. Техническое обеспечение биологического мониторинга. </w:t>
      </w:r>
      <w:proofErr w:type="spellStart"/>
      <w:r w:rsidRPr="00576B65">
        <w:rPr>
          <w:rFonts w:ascii="Times New Roman" w:hAnsi="Times New Roman"/>
          <w:sz w:val="28"/>
          <w:szCs w:val="28"/>
        </w:rPr>
        <w:t>Пробоотбор</w:t>
      </w:r>
      <w:proofErr w:type="spellEnd"/>
      <w:r w:rsidRPr="00576B65">
        <w:rPr>
          <w:rFonts w:ascii="Times New Roman" w:hAnsi="Times New Roman"/>
          <w:sz w:val="28"/>
          <w:szCs w:val="28"/>
        </w:rPr>
        <w:t>. Камеральная обработка материала. Основные статистические и математические методы анализа результатов биологического мониторинга. Обработка и интерпретация результатов биологической оценки состояния окружающей среды.</w:t>
      </w:r>
      <w:r w:rsidR="00CE15A0">
        <w:rPr>
          <w:rFonts w:ascii="Times New Roman" w:hAnsi="Times New Roman"/>
          <w:sz w:val="28"/>
          <w:szCs w:val="28"/>
        </w:rPr>
        <w:t xml:space="preserve"> </w:t>
      </w:r>
      <w:r w:rsidRPr="00576B65">
        <w:rPr>
          <w:rFonts w:ascii="Times New Roman" w:hAnsi="Times New Roman"/>
          <w:sz w:val="28"/>
          <w:szCs w:val="28"/>
        </w:rPr>
        <w:t>Особенности организации комплексного биомонитори</w:t>
      </w:r>
      <w:r w:rsidRPr="00576B65">
        <w:rPr>
          <w:rFonts w:ascii="Times New Roman" w:hAnsi="Times New Roman"/>
          <w:sz w:val="28"/>
          <w:szCs w:val="28"/>
        </w:rPr>
        <w:t>н</w:t>
      </w:r>
      <w:r w:rsidRPr="00576B65">
        <w:rPr>
          <w:rFonts w:ascii="Times New Roman" w:hAnsi="Times New Roman"/>
          <w:sz w:val="28"/>
          <w:szCs w:val="28"/>
        </w:rPr>
        <w:t>га на объектах разного типа.</w:t>
      </w:r>
      <w:r w:rsidR="00CE15A0">
        <w:rPr>
          <w:rFonts w:ascii="Times New Roman" w:hAnsi="Times New Roman"/>
          <w:sz w:val="28"/>
          <w:szCs w:val="28"/>
        </w:rPr>
        <w:t xml:space="preserve"> </w:t>
      </w:r>
      <w:r w:rsidRPr="00576B65">
        <w:rPr>
          <w:rFonts w:ascii="Times New Roman" w:hAnsi="Times New Roman"/>
          <w:sz w:val="28"/>
          <w:szCs w:val="28"/>
        </w:rPr>
        <w:t>Биологический мониторинг человеческих поп</w:t>
      </w:r>
      <w:r w:rsidRPr="00576B65">
        <w:rPr>
          <w:rFonts w:ascii="Times New Roman" w:hAnsi="Times New Roman"/>
          <w:sz w:val="28"/>
          <w:szCs w:val="28"/>
        </w:rPr>
        <w:t>у</w:t>
      </w:r>
      <w:r w:rsidRPr="00576B65">
        <w:rPr>
          <w:rFonts w:ascii="Times New Roman" w:hAnsi="Times New Roman"/>
          <w:sz w:val="28"/>
          <w:szCs w:val="28"/>
        </w:rPr>
        <w:t>ляций на уровне генотипа: современное состояние, перспективы и опасности.</w:t>
      </w:r>
    </w:p>
    <w:p w:rsidR="00CE15A0" w:rsidRDefault="00576B65" w:rsidP="00576B65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576B65">
        <w:rPr>
          <w:rFonts w:ascii="Times New Roman" w:hAnsi="Times New Roman"/>
          <w:sz w:val="28"/>
          <w:szCs w:val="28"/>
        </w:rPr>
        <w:t>Способы оценки общего состояния среды по структуре, составу, колич</w:t>
      </w:r>
      <w:r w:rsidRPr="00576B65">
        <w:rPr>
          <w:rFonts w:ascii="Times New Roman" w:hAnsi="Times New Roman"/>
          <w:sz w:val="28"/>
          <w:szCs w:val="28"/>
        </w:rPr>
        <w:t>е</w:t>
      </w:r>
      <w:r w:rsidRPr="00576B65">
        <w:rPr>
          <w:rFonts w:ascii="Times New Roman" w:hAnsi="Times New Roman"/>
          <w:sz w:val="28"/>
          <w:szCs w:val="28"/>
        </w:rPr>
        <w:t>ственным и качественным показателям растительных сообществ. Определ</w:t>
      </w:r>
      <w:r w:rsidRPr="00576B65">
        <w:rPr>
          <w:rFonts w:ascii="Times New Roman" w:hAnsi="Times New Roman"/>
          <w:sz w:val="28"/>
          <w:szCs w:val="28"/>
        </w:rPr>
        <w:t>е</w:t>
      </w:r>
      <w:r w:rsidRPr="00576B65">
        <w:rPr>
          <w:rFonts w:ascii="Times New Roman" w:hAnsi="Times New Roman"/>
          <w:sz w:val="28"/>
          <w:szCs w:val="28"/>
        </w:rPr>
        <w:t>ние экологических условий сообщества по экологическим шкалам. Выявл</w:t>
      </w:r>
      <w:r w:rsidRPr="00576B65">
        <w:rPr>
          <w:rFonts w:ascii="Times New Roman" w:hAnsi="Times New Roman"/>
          <w:sz w:val="28"/>
          <w:szCs w:val="28"/>
        </w:rPr>
        <w:t>е</w:t>
      </w:r>
      <w:r w:rsidRPr="00576B65">
        <w:rPr>
          <w:rFonts w:ascii="Times New Roman" w:hAnsi="Times New Roman"/>
          <w:sz w:val="28"/>
          <w:szCs w:val="28"/>
        </w:rPr>
        <w:t>ние изменений условий среды при антропогенном прессе.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B65">
        <w:rPr>
          <w:rFonts w:ascii="Times New Roman" w:hAnsi="Times New Roman"/>
          <w:sz w:val="28"/>
          <w:szCs w:val="28"/>
        </w:rPr>
        <w:t xml:space="preserve">Оценка состояния водных объектов по животному населению и </w:t>
      </w:r>
      <w:proofErr w:type="spellStart"/>
      <w:r w:rsidRPr="00576B65">
        <w:rPr>
          <w:rFonts w:ascii="Times New Roman" w:hAnsi="Times New Roman"/>
          <w:sz w:val="28"/>
          <w:szCs w:val="28"/>
        </w:rPr>
        <w:t>альгоценозам</w:t>
      </w:r>
      <w:proofErr w:type="spellEnd"/>
      <w:r w:rsidRPr="00576B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B65">
        <w:rPr>
          <w:rFonts w:ascii="Times New Roman" w:hAnsi="Times New Roman"/>
          <w:sz w:val="28"/>
          <w:szCs w:val="28"/>
        </w:rPr>
        <w:t xml:space="preserve">Фауна почвы как показатель её состояния; почвенные </w:t>
      </w:r>
      <w:proofErr w:type="spellStart"/>
      <w:r w:rsidRPr="00576B65">
        <w:rPr>
          <w:rFonts w:ascii="Times New Roman" w:hAnsi="Times New Roman"/>
          <w:sz w:val="28"/>
          <w:szCs w:val="28"/>
        </w:rPr>
        <w:t>альгоценозы</w:t>
      </w:r>
      <w:proofErr w:type="spellEnd"/>
      <w:r w:rsidRPr="00576B65">
        <w:rPr>
          <w:rFonts w:ascii="Times New Roman" w:hAnsi="Times New Roman"/>
          <w:sz w:val="28"/>
          <w:szCs w:val="28"/>
        </w:rPr>
        <w:t xml:space="preserve"> как биоиндикатор.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B65">
        <w:rPr>
          <w:rFonts w:ascii="Times New Roman" w:hAnsi="Times New Roman"/>
          <w:sz w:val="28"/>
          <w:szCs w:val="28"/>
        </w:rPr>
        <w:t>Оценка состояния воздушной среды по составу и проективному покрытию соо</w:t>
      </w:r>
      <w:r w:rsidRPr="00576B65">
        <w:rPr>
          <w:rFonts w:ascii="Times New Roman" w:hAnsi="Times New Roman"/>
          <w:sz w:val="28"/>
          <w:szCs w:val="28"/>
        </w:rPr>
        <w:t>б</w:t>
      </w:r>
      <w:r w:rsidRPr="00576B65">
        <w:rPr>
          <w:rFonts w:ascii="Times New Roman" w:hAnsi="Times New Roman"/>
          <w:sz w:val="28"/>
          <w:szCs w:val="28"/>
        </w:rPr>
        <w:t>ществ лишайников.</w:t>
      </w:r>
    </w:p>
    <w:p w:rsidR="00576B65" w:rsidRPr="00576B65" w:rsidRDefault="00576B65" w:rsidP="00576B65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576B65">
        <w:rPr>
          <w:rFonts w:ascii="Times New Roman" w:hAnsi="Times New Roman"/>
          <w:sz w:val="28"/>
          <w:szCs w:val="28"/>
        </w:rPr>
        <w:t>Использование математического аппарата для сравнения состояния среды в разных точках и его динамики на одной точке наблюдения.</w:t>
      </w:r>
    </w:p>
    <w:p w:rsidR="00576B65" w:rsidRPr="00576B65" w:rsidRDefault="00576B65" w:rsidP="00576B65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576B65">
        <w:rPr>
          <w:rFonts w:ascii="Times New Roman" w:hAnsi="Times New Roman"/>
          <w:sz w:val="28"/>
          <w:szCs w:val="28"/>
        </w:rPr>
        <w:t>Использование фенотипических показателей особей внутри популяций растений и животных для индикации общего состояния среды.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B65">
        <w:rPr>
          <w:rFonts w:ascii="Times New Roman" w:hAnsi="Times New Roman"/>
          <w:sz w:val="28"/>
          <w:szCs w:val="28"/>
        </w:rPr>
        <w:t>Биологич</w:t>
      </w:r>
      <w:r w:rsidRPr="00576B65">
        <w:rPr>
          <w:rFonts w:ascii="Times New Roman" w:hAnsi="Times New Roman"/>
          <w:sz w:val="28"/>
          <w:szCs w:val="28"/>
        </w:rPr>
        <w:t>е</w:t>
      </w:r>
      <w:r w:rsidRPr="00576B65">
        <w:rPr>
          <w:rFonts w:ascii="Times New Roman" w:hAnsi="Times New Roman"/>
          <w:sz w:val="28"/>
          <w:szCs w:val="28"/>
        </w:rPr>
        <w:t>ский мониторинг состояния ценотических популяций растений по возрас</w:t>
      </w:r>
      <w:r w:rsidRPr="00576B65">
        <w:rPr>
          <w:rFonts w:ascii="Times New Roman" w:hAnsi="Times New Roman"/>
          <w:sz w:val="28"/>
          <w:szCs w:val="28"/>
        </w:rPr>
        <w:t>т</w:t>
      </w:r>
      <w:r w:rsidRPr="00576B65">
        <w:rPr>
          <w:rFonts w:ascii="Times New Roman" w:hAnsi="Times New Roman"/>
          <w:sz w:val="28"/>
          <w:szCs w:val="28"/>
        </w:rPr>
        <w:t>ным и онтогенетическим состояниям. Построение индивидуальных, хара</w:t>
      </w:r>
      <w:r w:rsidRPr="00576B65">
        <w:rPr>
          <w:rFonts w:ascii="Times New Roman" w:hAnsi="Times New Roman"/>
          <w:sz w:val="28"/>
          <w:szCs w:val="28"/>
        </w:rPr>
        <w:t>к</w:t>
      </w:r>
      <w:r w:rsidRPr="00576B65">
        <w:rPr>
          <w:rFonts w:ascii="Times New Roman" w:hAnsi="Times New Roman"/>
          <w:sz w:val="28"/>
          <w:szCs w:val="28"/>
        </w:rPr>
        <w:t>терных и базовых возрастных и онтогенетических спектров. Расчёт индексов экологического состояния ценотической популяции: возрастного, возобно</w:t>
      </w:r>
      <w:r w:rsidRPr="00576B65">
        <w:rPr>
          <w:rFonts w:ascii="Times New Roman" w:hAnsi="Times New Roman"/>
          <w:sz w:val="28"/>
          <w:szCs w:val="28"/>
        </w:rPr>
        <w:t>в</w:t>
      </w:r>
      <w:r w:rsidRPr="00576B65">
        <w:rPr>
          <w:rFonts w:ascii="Times New Roman" w:hAnsi="Times New Roman"/>
          <w:sz w:val="28"/>
          <w:szCs w:val="28"/>
        </w:rPr>
        <w:t>ления, замещения, старения, эффективности и т. д. Построение большой во</w:t>
      </w:r>
      <w:r w:rsidRPr="00576B65">
        <w:rPr>
          <w:rFonts w:ascii="Times New Roman" w:hAnsi="Times New Roman"/>
          <w:sz w:val="28"/>
          <w:szCs w:val="28"/>
        </w:rPr>
        <w:t>л</w:t>
      </w:r>
      <w:r w:rsidRPr="00576B65">
        <w:rPr>
          <w:rFonts w:ascii="Times New Roman" w:hAnsi="Times New Roman"/>
          <w:sz w:val="28"/>
          <w:szCs w:val="28"/>
        </w:rPr>
        <w:t xml:space="preserve">ны развития </w:t>
      </w:r>
      <w:proofErr w:type="spellStart"/>
      <w:r w:rsidRPr="00576B65">
        <w:rPr>
          <w:rFonts w:ascii="Times New Roman" w:hAnsi="Times New Roman"/>
          <w:sz w:val="28"/>
          <w:szCs w:val="28"/>
        </w:rPr>
        <w:t>ценопопуляции</w:t>
      </w:r>
      <w:proofErr w:type="spellEnd"/>
      <w:r w:rsidRPr="00576B65">
        <w:rPr>
          <w:rFonts w:ascii="Times New Roman" w:hAnsi="Times New Roman"/>
          <w:sz w:val="28"/>
          <w:szCs w:val="28"/>
        </w:rPr>
        <w:t xml:space="preserve">. Онтогенез растения и его </w:t>
      </w:r>
      <w:proofErr w:type="spellStart"/>
      <w:r w:rsidRPr="00576B65">
        <w:rPr>
          <w:rFonts w:ascii="Times New Roman" w:hAnsi="Times New Roman"/>
          <w:sz w:val="28"/>
          <w:szCs w:val="28"/>
        </w:rPr>
        <w:t>поливариантность</w:t>
      </w:r>
      <w:proofErr w:type="spellEnd"/>
      <w:r w:rsidRPr="00576B65">
        <w:rPr>
          <w:rFonts w:ascii="Times New Roman" w:hAnsi="Times New Roman"/>
          <w:sz w:val="28"/>
          <w:szCs w:val="28"/>
        </w:rPr>
        <w:t>; влияние среды на выбор варианта развития растений. Прогностическая це</w:t>
      </w:r>
      <w:r w:rsidRPr="00576B65">
        <w:rPr>
          <w:rFonts w:ascii="Times New Roman" w:hAnsi="Times New Roman"/>
          <w:sz w:val="28"/>
          <w:szCs w:val="28"/>
        </w:rPr>
        <w:t>н</w:t>
      </w:r>
      <w:r w:rsidRPr="00576B65">
        <w:rPr>
          <w:rFonts w:ascii="Times New Roman" w:hAnsi="Times New Roman"/>
          <w:sz w:val="28"/>
          <w:szCs w:val="28"/>
        </w:rPr>
        <w:t>ность изучения ценотических популяций индикаторных видов.</w:t>
      </w:r>
      <w:r w:rsidR="00CE15A0">
        <w:rPr>
          <w:rFonts w:ascii="Times New Roman" w:hAnsi="Times New Roman"/>
          <w:sz w:val="28"/>
          <w:szCs w:val="28"/>
        </w:rPr>
        <w:t xml:space="preserve"> </w:t>
      </w:r>
      <w:r w:rsidRPr="00576B65">
        <w:rPr>
          <w:rFonts w:ascii="Times New Roman" w:hAnsi="Times New Roman"/>
          <w:sz w:val="28"/>
          <w:szCs w:val="28"/>
        </w:rPr>
        <w:t>Наличие и о</w:t>
      </w:r>
      <w:r w:rsidRPr="00576B65">
        <w:rPr>
          <w:rFonts w:ascii="Times New Roman" w:hAnsi="Times New Roman"/>
          <w:sz w:val="28"/>
          <w:szCs w:val="28"/>
        </w:rPr>
        <w:t>т</w:t>
      </w:r>
      <w:r w:rsidRPr="00576B65">
        <w:rPr>
          <w:rFonts w:ascii="Times New Roman" w:hAnsi="Times New Roman"/>
          <w:sz w:val="28"/>
          <w:szCs w:val="28"/>
        </w:rPr>
        <w:t>сутствие отдельных организмов как индикатор состояния окружающей ср</w:t>
      </w:r>
      <w:r w:rsidRPr="00576B65">
        <w:rPr>
          <w:rFonts w:ascii="Times New Roman" w:hAnsi="Times New Roman"/>
          <w:sz w:val="28"/>
          <w:szCs w:val="28"/>
        </w:rPr>
        <w:t>е</w:t>
      </w:r>
      <w:r w:rsidRPr="00576B65">
        <w:rPr>
          <w:rFonts w:ascii="Times New Roman" w:hAnsi="Times New Roman"/>
          <w:sz w:val="28"/>
          <w:szCs w:val="28"/>
        </w:rPr>
        <w:t>ды. Использование показателей угнетённости и стерильности организмов в качестве показателей напряжённости.</w:t>
      </w:r>
    </w:p>
    <w:p w:rsidR="00576B65" w:rsidRPr="00576B65" w:rsidRDefault="00576B65" w:rsidP="00576B65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576B65">
        <w:rPr>
          <w:rFonts w:ascii="Times New Roman" w:hAnsi="Times New Roman"/>
          <w:sz w:val="28"/>
          <w:szCs w:val="28"/>
        </w:rPr>
        <w:t>Жизненные формы растений как интегральный показатель состояния окружающей среды. Существующие и оптимальные для биологического м</w:t>
      </w:r>
      <w:r w:rsidRPr="00576B65">
        <w:rPr>
          <w:rFonts w:ascii="Times New Roman" w:hAnsi="Times New Roman"/>
          <w:sz w:val="28"/>
          <w:szCs w:val="28"/>
        </w:rPr>
        <w:t>о</w:t>
      </w:r>
      <w:r w:rsidRPr="00576B65">
        <w:rPr>
          <w:rFonts w:ascii="Times New Roman" w:hAnsi="Times New Roman"/>
          <w:sz w:val="28"/>
          <w:szCs w:val="28"/>
        </w:rPr>
        <w:lastRenderedPageBreak/>
        <w:t>ниторинга системы жизненных форм. Базовые, экологические, онтогенетич</w:t>
      </w:r>
      <w:r w:rsidRPr="00576B65">
        <w:rPr>
          <w:rFonts w:ascii="Times New Roman" w:hAnsi="Times New Roman"/>
          <w:sz w:val="28"/>
          <w:szCs w:val="28"/>
        </w:rPr>
        <w:t>е</w:t>
      </w:r>
      <w:r w:rsidRPr="00576B65">
        <w:rPr>
          <w:rFonts w:ascii="Times New Roman" w:hAnsi="Times New Roman"/>
          <w:sz w:val="28"/>
          <w:szCs w:val="28"/>
        </w:rPr>
        <w:t xml:space="preserve">ские и фенологические жизненные формы как компоненты </w:t>
      </w:r>
      <w:proofErr w:type="spellStart"/>
      <w:r w:rsidRPr="00576B65">
        <w:rPr>
          <w:rFonts w:ascii="Times New Roman" w:hAnsi="Times New Roman"/>
          <w:sz w:val="28"/>
          <w:szCs w:val="28"/>
        </w:rPr>
        <w:t>общевидовой</w:t>
      </w:r>
      <w:proofErr w:type="spellEnd"/>
      <w:r w:rsidRPr="00576B65">
        <w:rPr>
          <w:rFonts w:ascii="Times New Roman" w:hAnsi="Times New Roman"/>
          <w:sz w:val="28"/>
          <w:szCs w:val="28"/>
        </w:rPr>
        <w:t xml:space="preserve"> жизненной формы. </w:t>
      </w:r>
      <w:proofErr w:type="spellStart"/>
      <w:r w:rsidRPr="00576B65">
        <w:rPr>
          <w:rFonts w:ascii="Times New Roman" w:hAnsi="Times New Roman"/>
          <w:sz w:val="28"/>
          <w:szCs w:val="28"/>
        </w:rPr>
        <w:t>Онтоморфогенез</w:t>
      </w:r>
      <w:proofErr w:type="spellEnd"/>
      <w:r w:rsidRPr="00576B65">
        <w:rPr>
          <w:rFonts w:ascii="Times New Roman" w:hAnsi="Times New Roman"/>
          <w:sz w:val="28"/>
          <w:szCs w:val="28"/>
        </w:rPr>
        <w:t xml:space="preserve"> и сезонный цикл как динамические см</w:t>
      </w:r>
      <w:r w:rsidRPr="00576B65">
        <w:rPr>
          <w:rFonts w:ascii="Times New Roman" w:hAnsi="Times New Roman"/>
          <w:sz w:val="28"/>
          <w:szCs w:val="28"/>
        </w:rPr>
        <w:t>е</w:t>
      </w:r>
      <w:r w:rsidRPr="00576B65">
        <w:rPr>
          <w:rFonts w:ascii="Times New Roman" w:hAnsi="Times New Roman"/>
          <w:sz w:val="28"/>
          <w:szCs w:val="28"/>
        </w:rPr>
        <w:t>ны частных жизненных форм; отклонения от типичного хода этих процессов как показатель воздействия среды.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B65">
        <w:rPr>
          <w:rFonts w:ascii="Times New Roman" w:hAnsi="Times New Roman"/>
          <w:sz w:val="28"/>
          <w:szCs w:val="28"/>
        </w:rPr>
        <w:t>Использование отдельных аспектов стр</w:t>
      </w:r>
      <w:r w:rsidRPr="00576B65">
        <w:rPr>
          <w:rFonts w:ascii="Times New Roman" w:hAnsi="Times New Roman"/>
          <w:sz w:val="28"/>
          <w:szCs w:val="28"/>
        </w:rPr>
        <w:t>о</w:t>
      </w:r>
      <w:r w:rsidRPr="00576B65">
        <w:rPr>
          <w:rFonts w:ascii="Times New Roman" w:hAnsi="Times New Roman"/>
          <w:sz w:val="28"/>
          <w:szCs w:val="28"/>
        </w:rPr>
        <w:t>ения организмов в популяции для оценки состояния среды. Оценка состояния среды по асимметрии растительных и животных организмов: макр</w:t>
      </w:r>
      <w:proofErr w:type="gramStart"/>
      <w:r w:rsidRPr="00576B65">
        <w:rPr>
          <w:rFonts w:ascii="Times New Roman" w:hAnsi="Times New Roman"/>
          <w:sz w:val="28"/>
          <w:szCs w:val="28"/>
        </w:rPr>
        <w:t>о-</w:t>
      </w:r>
      <w:proofErr w:type="gramEnd"/>
      <w:r w:rsidRPr="00576B6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76B65">
        <w:rPr>
          <w:rFonts w:ascii="Times New Roman" w:hAnsi="Times New Roman"/>
          <w:sz w:val="28"/>
          <w:szCs w:val="28"/>
        </w:rPr>
        <w:t>ми</w:t>
      </w:r>
      <w:r w:rsidRPr="00576B65">
        <w:rPr>
          <w:rFonts w:ascii="Times New Roman" w:hAnsi="Times New Roman"/>
          <w:sz w:val="28"/>
          <w:szCs w:val="28"/>
        </w:rPr>
        <w:t>к</w:t>
      </w:r>
      <w:r w:rsidRPr="00576B65">
        <w:rPr>
          <w:rFonts w:ascii="Times New Roman" w:hAnsi="Times New Roman"/>
          <w:sz w:val="28"/>
          <w:szCs w:val="28"/>
        </w:rPr>
        <w:t>роморфологический</w:t>
      </w:r>
      <w:proofErr w:type="spellEnd"/>
      <w:r w:rsidRPr="00576B65">
        <w:rPr>
          <w:rFonts w:ascii="Times New Roman" w:hAnsi="Times New Roman"/>
          <w:sz w:val="28"/>
          <w:szCs w:val="28"/>
        </w:rPr>
        <w:t xml:space="preserve"> уровень.</w:t>
      </w:r>
      <w:r w:rsidR="00CE15A0">
        <w:rPr>
          <w:rFonts w:ascii="Times New Roman" w:hAnsi="Times New Roman"/>
          <w:sz w:val="28"/>
          <w:szCs w:val="28"/>
        </w:rPr>
        <w:t xml:space="preserve"> </w:t>
      </w:r>
      <w:r w:rsidRPr="00576B65">
        <w:rPr>
          <w:rFonts w:ascii="Times New Roman" w:hAnsi="Times New Roman"/>
          <w:sz w:val="28"/>
          <w:szCs w:val="28"/>
        </w:rPr>
        <w:t xml:space="preserve">Использование ферментной активности почвы для оценки её экологического состояния: </w:t>
      </w:r>
      <w:proofErr w:type="spellStart"/>
      <w:r w:rsidRPr="00576B65">
        <w:rPr>
          <w:rFonts w:ascii="Times New Roman" w:hAnsi="Times New Roman"/>
          <w:sz w:val="28"/>
          <w:szCs w:val="28"/>
        </w:rPr>
        <w:t>каталазная</w:t>
      </w:r>
      <w:proofErr w:type="spellEnd"/>
      <w:r w:rsidRPr="00576B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76B65">
        <w:rPr>
          <w:rFonts w:ascii="Times New Roman" w:hAnsi="Times New Roman"/>
          <w:sz w:val="28"/>
          <w:szCs w:val="28"/>
        </w:rPr>
        <w:t>уреазная</w:t>
      </w:r>
      <w:proofErr w:type="spellEnd"/>
      <w:r w:rsidRPr="00576B65">
        <w:rPr>
          <w:rFonts w:ascii="Times New Roman" w:hAnsi="Times New Roman"/>
          <w:sz w:val="28"/>
          <w:szCs w:val="28"/>
        </w:rPr>
        <w:t xml:space="preserve"> и т. д. Дых</w:t>
      </w:r>
      <w:r w:rsidRPr="00576B65">
        <w:rPr>
          <w:rFonts w:ascii="Times New Roman" w:hAnsi="Times New Roman"/>
          <w:sz w:val="28"/>
          <w:szCs w:val="28"/>
        </w:rPr>
        <w:t>а</w:t>
      </w:r>
      <w:r w:rsidRPr="00576B65">
        <w:rPr>
          <w:rFonts w:ascii="Times New Roman" w:hAnsi="Times New Roman"/>
          <w:sz w:val="28"/>
          <w:szCs w:val="28"/>
        </w:rPr>
        <w:t>ние почвы как показатель её состояния.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B65">
        <w:rPr>
          <w:rFonts w:ascii="Times New Roman" w:hAnsi="Times New Roman"/>
          <w:sz w:val="28"/>
          <w:szCs w:val="28"/>
        </w:rPr>
        <w:t>Тест-системы для комплексной оце</w:t>
      </w:r>
      <w:r w:rsidRPr="00576B65">
        <w:rPr>
          <w:rFonts w:ascii="Times New Roman" w:hAnsi="Times New Roman"/>
          <w:sz w:val="28"/>
          <w:szCs w:val="28"/>
        </w:rPr>
        <w:t>н</w:t>
      </w:r>
      <w:r w:rsidRPr="00576B65">
        <w:rPr>
          <w:rFonts w:ascii="Times New Roman" w:hAnsi="Times New Roman"/>
          <w:sz w:val="28"/>
          <w:szCs w:val="28"/>
        </w:rPr>
        <w:t>ки состояния окружающей среды.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B65">
        <w:rPr>
          <w:rFonts w:ascii="Times New Roman" w:hAnsi="Times New Roman"/>
          <w:sz w:val="28"/>
          <w:szCs w:val="28"/>
        </w:rPr>
        <w:t>Трансплантация лишайников как метод оценки состояния воздушной среды.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B65">
        <w:rPr>
          <w:rFonts w:ascii="Times New Roman" w:hAnsi="Times New Roman"/>
          <w:sz w:val="28"/>
          <w:szCs w:val="28"/>
        </w:rPr>
        <w:t xml:space="preserve">Использование почвенных водорослей и сосудистых растений в качестве </w:t>
      </w:r>
      <w:proofErr w:type="spellStart"/>
      <w:r w:rsidRPr="00576B65">
        <w:rPr>
          <w:rFonts w:ascii="Times New Roman" w:hAnsi="Times New Roman"/>
          <w:sz w:val="28"/>
          <w:szCs w:val="28"/>
        </w:rPr>
        <w:t>биотестеров</w:t>
      </w:r>
      <w:proofErr w:type="spellEnd"/>
      <w:r w:rsidRPr="00576B65">
        <w:rPr>
          <w:rFonts w:ascii="Times New Roman" w:hAnsi="Times New Roman"/>
          <w:sz w:val="28"/>
          <w:szCs w:val="28"/>
        </w:rPr>
        <w:t xml:space="preserve"> для оценки состояния почвы.</w:t>
      </w:r>
    </w:p>
    <w:p w:rsidR="00576B65" w:rsidRPr="00576B65" w:rsidRDefault="00576B65" w:rsidP="00576B65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576B65">
        <w:rPr>
          <w:rFonts w:ascii="Times New Roman" w:hAnsi="Times New Roman"/>
          <w:sz w:val="28"/>
          <w:szCs w:val="28"/>
        </w:rPr>
        <w:t xml:space="preserve">Использование разнообразных организмов как </w:t>
      </w:r>
      <w:proofErr w:type="spellStart"/>
      <w:r w:rsidRPr="00576B65">
        <w:rPr>
          <w:rFonts w:ascii="Times New Roman" w:hAnsi="Times New Roman"/>
          <w:sz w:val="28"/>
          <w:szCs w:val="28"/>
        </w:rPr>
        <w:t>биотестеров</w:t>
      </w:r>
      <w:proofErr w:type="spellEnd"/>
      <w:r w:rsidRPr="00576B65">
        <w:rPr>
          <w:rFonts w:ascii="Times New Roman" w:hAnsi="Times New Roman"/>
          <w:sz w:val="28"/>
          <w:szCs w:val="28"/>
        </w:rPr>
        <w:t xml:space="preserve"> для оценки качества воды: простейшие, ракообразные, водоросли и растения; особенн</w:t>
      </w:r>
      <w:r w:rsidRPr="00576B65">
        <w:rPr>
          <w:rFonts w:ascii="Times New Roman" w:hAnsi="Times New Roman"/>
          <w:sz w:val="28"/>
          <w:szCs w:val="28"/>
        </w:rPr>
        <w:t>о</w:t>
      </w:r>
      <w:r w:rsidRPr="00576B65">
        <w:rPr>
          <w:rFonts w:ascii="Times New Roman" w:hAnsi="Times New Roman"/>
          <w:sz w:val="28"/>
          <w:szCs w:val="28"/>
        </w:rPr>
        <w:t>сти применения микроорганизмов-</w:t>
      </w:r>
      <w:proofErr w:type="spellStart"/>
      <w:r w:rsidRPr="00576B65">
        <w:rPr>
          <w:rFonts w:ascii="Times New Roman" w:hAnsi="Times New Roman"/>
          <w:sz w:val="28"/>
          <w:szCs w:val="28"/>
        </w:rPr>
        <w:t>биотестеров</w:t>
      </w:r>
      <w:proofErr w:type="spellEnd"/>
      <w:r w:rsidRPr="00576B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6B65">
        <w:rPr>
          <w:rFonts w:ascii="Times New Roman" w:hAnsi="Times New Roman"/>
          <w:sz w:val="28"/>
          <w:szCs w:val="28"/>
        </w:rPr>
        <w:t>Allium</w:t>
      </w:r>
      <w:proofErr w:type="spellEnd"/>
      <w:r w:rsidRPr="00576B65">
        <w:rPr>
          <w:rFonts w:ascii="Times New Roman" w:hAnsi="Times New Roman"/>
          <w:sz w:val="28"/>
          <w:szCs w:val="28"/>
        </w:rPr>
        <w:t xml:space="preserve">-тест и </w:t>
      </w:r>
      <w:proofErr w:type="spellStart"/>
      <w:r w:rsidRPr="00576B65">
        <w:rPr>
          <w:rFonts w:ascii="Times New Roman" w:hAnsi="Times New Roman"/>
          <w:sz w:val="28"/>
          <w:szCs w:val="28"/>
        </w:rPr>
        <w:t>Vicia</w:t>
      </w:r>
      <w:proofErr w:type="spellEnd"/>
      <w:r w:rsidRPr="00576B65">
        <w:rPr>
          <w:rFonts w:ascii="Times New Roman" w:hAnsi="Times New Roman"/>
          <w:sz w:val="28"/>
          <w:szCs w:val="28"/>
        </w:rPr>
        <w:t>-тест как многокомпонентные способы биотестирования: морфологический, морф</w:t>
      </w:r>
      <w:r w:rsidRPr="00576B65">
        <w:rPr>
          <w:rFonts w:ascii="Times New Roman" w:hAnsi="Times New Roman"/>
          <w:sz w:val="28"/>
          <w:szCs w:val="28"/>
        </w:rPr>
        <w:t>о</w:t>
      </w:r>
      <w:r w:rsidRPr="00576B65">
        <w:rPr>
          <w:rFonts w:ascii="Times New Roman" w:hAnsi="Times New Roman"/>
          <w:sz w:val="28"/>
          <w:szCs w:val="28"/>
        </w:rPr>
        <w:t>метрический и генетический уровни анализа.</w:t>
      </w:r>
    </w:p>
    <w:p w:rsidR="00BB66F1" w:rsidRDefault="00BB66F1" w:rsidP="00BB66F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2509B9" w:rsidRPr="00532227" w:rsidRDefault="005A6F6F" w:rsidP="005A328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32227">
        <w:rPr>
          <w:rFonts w:ascii="Times New Roman" w:hAnsi="Times New Roman"/>
          <w:sz w:val="28"/>
          <w:szCs w:val="28"/>
        </w:rPr>
        <w:t>4</w:t>
      </w:r>
      <w:r w:rsidR="002509B9" w:rsidRPr="00532227">
        <w:rPr>
          <w:rFonts w:ascii="Times New Roman" w:hAnsi="Times New Roman"/>
          <w:sz w:val="28"/>
          <w:szCs w:val="28"/>
        </w:rPr>
        <w:t>.3 Тематический план дисциплины (отдельно для каждой формы обучения)</w:t>
      </w:r>
    </w:p>
    <w:p w:rsidR="00570221" w:rsidRPr="00532227" w:rsidRDefault="00570221" w:rsidP="005A328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tbl>
      <w:tblPr>
        <w:tblW w:w="4841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723"/>
        <w:gridCol w:w="917"/>
        <w:gridCol w:w="545"/>
        <w:gridCol w:w="749"/>
        <w:gridCol w:w="545"/>
        <w:gridCol w:w="532"/>
        <w:gridCol w:w="489"/>
        <w:gridCol w:w="2259"/>
      </w:tblGrid>
      <w:tr w:rsidR="00532227" w:rsidRPr="0080702D" w:rsidTr="0080702D">
        <w:trPr>
          <w:cantSplit/>
          <w:trHeight w:val="1144"/>
          <w:jc w:val="center"/>
        </w:trPr>
        <w:tc>
          <w:tcPr>
            <w:tcW w:w="274" w:type="pct"/>
            <w:vMerge w:val="restart"/>
            <w:vAlign w:val="center"/>
          </w:tcPr>
          <w:p w:rsidR="00240472" w:rsidRPr="0080702D" w:rsidRDefault="00240472" w:rsidP="001F5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69" w:type="pct"/>
            <w:vMerge w:val="restart"/>
            <w:vAlign w:val="center"/>
          </w:tcPr>
          <w:p w:rsidR="00240472" w:rsidRPr="0080702D" w:rsidRDefault="0080702D" w:rsidP="00F32A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Раздел (тема)</w:t>
            </w:r>
          </w:p>
          <w:p w:rsidR="00240472" w:rsidRPr="0080702D" w:rsidRDefault="00240472" w:rsidP="00F32A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дисциплины (модуля)</w:t>
            </w:r>
          </w:p>
        </w:tc>
        <w:tc>
          <w:tcPr>
            <w:tcW w:w="495" w:type="pct"/>
            <w:vMerge w:val="restart"/>
            <w:textDirection w:val="btLr"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1543" w:type="pct"/>
            <w:gridSpan w:val="5"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Виды учебной работы</w:t>
            </w:r>
          </w:p>
          <w:p w:rsidR="00240472" w:rsidRPr="0080702D" w:rsidRDefault="00291DA6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240472"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включая самостоятельную</w:t>
            </w:r>
            <w:proofErr w:type="gramEnd"/>
          </w:p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работу студентов</w:t>
            </w:r>
            <w:r w:rsidR="00291DA6"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="008070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</w:t>
            </w:r>
          </w:p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трудоемкость (в часах)</w:t>
            </w:r>
          </w:p>
        </w:tc>
        <w:tc>
          <w:tcPr>
            <w:tcW w:w="1219" w:type="pct"/>
            <w:vMerge w:val="restart"/>
            <w:vAlign w:val="center"/>
          </w:tcPr>
          <w:p w:rsidR="00240472" w:rsidRPr="0080702D" w:rsidRDefault="00240472" w:rsidP="008070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Оценочные средства</w:t>
            </w:r>
          </w:p>
        </w:tc>
      </w:tr>
      <w:tr w:rsidR="00532227" w:rsidRPr="0080702D" w:rsidTr="0080702D">
        <w:trPr>
          <w:cantSplit/>
          <w:trHeight w:val="1442"/>
          <w:jc w:val="center"/>
        </w:trPr>
        <w:tc>
          <w:tcPr>
            <w:tcW w:w="274" w:type="pct"/>
            <w:vMerge/>
            <w:vAlign w:val="center"/>
          </w:tcPr>
          <w:p w:rsidR="00240472" w:rsidRPr="0080702D" w:rsidRDefault="00240472" w:rsidP="001F5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pct"/>
            <w:vMerge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extDirection w:val="btLr"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404" w:type="pct"/>
            <w:textDirection w:val="btLr"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294" w:type="pct"/>
            <w:textDirection w:val="btLr"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287" w:type="pct"/>
            <w:textDirection w:val="btLr"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64" w:type="pct"/>
            <w:textDirection w:val="btLr"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9" w:type="pct"/>
            <w:vMerge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2227" w:rsidRPr="00F633A2" w:rsidTr="0080702D">
        <w:trPr>
          <w:trHeight w:val="417"/>
          <w:jc w:val="center"/>
        </w:trPr>
        <w:tc>
          <w:tcPr>
            <w:tcW w:w="274" w:type="pct"/>
            <w:vAlign w:val="center"/>
          </w:tcPr>
          <w:p w:rsidR="00240472" w:rsidRPr="00F633A2" w:rsidRDefault="0080702D" w:rsidP="0080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33A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9" w:type="pct"/>
            <w:vAlign w:val="center"/>
          </w:tcPr>
          <w:p w:rsidR="00240472" w:rsidRPr="00F633A2" w:rsidRDefault="00F633A2" w:rsidP="00576B65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33A2">
              <w:rPr>
                <w:rFonts w:ascii="Times New Roman" w:hAnsi="Times New Roman"/>
                <w:bCs/>
                <w:sz w:val="20"/>
                <w:szCs w:val="20"/>
              </w:rPr>
              <w:t>Введение в дисциплину</w:t>
            </w:r>
          </w:p>
        </w:tc>
        <w:tc>
          <w:tcPr>
            <w:tcW w:w="495" w:type="pct"/>
            <w:vAlign w:val="center"/>
          </w:tcPr>
          <w:p w:rsidR="00F633A2" w:rsidRDefault="00576B65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ПК-2</w:t>
            </w:r>
          </w:p>
          <w:p w:rsidR="00576B65" w:rsidRPr="00F633A2" w:rsidRDefault="00576B65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ПСК-1</w:t>
            </w:r>
          </w:p>
        </w:tc>
        <w:tc>
          <w:tcPr>
            <w:tcW w:w="294" w:type="pct"/>
            <w:vAlign w:val="center"/>
          </w:tcPr>
          <w:p w:rsidR="00240472" w:rsidRPr="00F633A2" w:rsidRDefault="00576B65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vAlign w:val="center"/>
          </w:tcPr>
          <w:p w:rsidR="00240472" w:rsidRPr="00F633A2" w:rsidRDefault="00576B65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" w:type="pct"/>
            <w:vAlign w:val="center"/>
          </w:tcPr>
          <w:p w:rsidR="00240472" w:rsidRPr="00F633A2" w:rsidRDefault="00576B65" w:rsidP="001F5AF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7" w:type="pct"/>
            <w:vAlign w:val="center"/>
          </w:tcPr>
          <w:p w:rsidR="00240472" w:rsidRPr="00F633A2" w:rsidRDefault="00576B65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" w:type="pct"/>
            <w:vAlign w:val="center"/>
          </w:tcPr>
          <w:p w:rsidR="00240472" w:rsidRPr="00F633A2" w:rsidRDefault="00576B65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9" w:type="pct"/>
            <w:vAlign w:val="center"/>
          </w:tcPr>
          <w:p w:rsidR="00240472" w:rsidRPr="00F633A2" w:rsidRDefault="00CE15A0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Отчёты по практическ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 занятию, вопросы на зачёте</w:t>
            </w:r>
          </w:p>
        </w:tc>
      </w:tr>
      <w:tr w:rsidR="0080702D" w:rsidRPr="00F633A2" w:rsidTr="0080702D">
        <w:trPr>
          <w:trHeight w:val="417"/>
          <w:jc w:val="center"/>
        </w:trPr>
        <w:tc>
          <w:tcPr>
            <w:tcW w:w="274" w:type="pct"/>
            <w:vAlign w:val="center"/>
          </w:tcPr>
          <w:p w:rsidR="0080702D" w:rsidRPr="00F633A2" w:rsidRDefault="0080702D" w:rsidP="0080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33A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9" w:type="pct"/>
            <w:vAlign w:val="center"/>
          </w:tcPr>
          <w:p w:rsidR="0080702D" w:rsidRPr="00F633A2" w:rsidRDefault="00576B65" w:rsidP="00576B65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Мониторинг на уровне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системы</w:t>
            </w:r>
            <w:proofErr w:type="spellEnd"/>
          </w:p>
        </w:tc>
        <w:tc>
          <w:tcPr>
            <w:tcW w:w="495" w:type="pct"/>
            <w:vAlign w:val="center"/>
          </w:tcPr>
          <w:p w:rsidR="00576B65" w:rsidRDefault="00576B65" w:rsidP="00576B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ПК-2</w:t>
            </w:r>
          </w:p>
          <w:p w:rsidR="0080702D" w:rsidRPr="00F633A2" w:rsidRDefault="00576B65" w:rsidP="00576B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ПСК-1</w:t>
            </w:r>
          </w:p>
        </w:tc>
        <w:tc>
          <w:tcPr>
            <w:tcW w:w="294" w:type="pct"/>
            <w:vAlign w:val="center"/>
          </w:tcPr>
          <w:p w:rsidR="0080702D" w:rsidRPr="00F633A2" w:rsidRDefault="00576B65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vAlign w:val="center"/>
          </w:tcPr>
          <w:p w:rsidR="0080702D" w:rsidRPr="00F633A2" w:rsidRDefault="00576B65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" w:type="pct"/>
            <w:vAlign w:val="center"/>
          </w:tcPr>
          <w:p w:rsidR="0080702D" w:rsidRPr="00F633A2" w:rsidRDefault="00576B65" w:rsidP="001F5AF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7" w:type="pct"/>
            <w:vAlign w:val="center"/>
          </w:tcPr>
          <w:p w:rsidR="0080702D" w:rsidRPr="00F633A2" w:rsidRDefault="00576B65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4" w:type="pct"/>
            <w:vAlign w:val="center"/>
          </w:tcPr>
          <w:p w:rsidR="0080702D" w:rsidRPr="00F633A2" w:rsidRDefault="00576B65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19" w:type="pct"/>
            <w:vAlign w:val="center"/>
          </w:tcPr>
          <w:p w:rsidR="0080702D" w:rsidRPr="00F633A2" w:rsidRDefault="00CE15A0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Отчёты по практическ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 занятию, вопросы на зачёте</w:t>
            </w:r>
          </w:p>
        </w:tc>
      </w:tr>
      <w:tr w:rsidR="0080702D" w:rsidRPr="00F633A2" w:rsidTr="0080702D">
        <w:trPr>
          <w:trHeight w:val="417"/>
          <w:jc w:val="center"/>
        </w:trPr>
        <w:tc>
          <w:tcPr>
            <w:tcW w:w="274" w:type="pct"/>
            <w:vAlign w:val="center"/>
          </w:tcPr>
          <w:p w:rsidR="0080702D" w:rsidRPr="00F633A2" w:rsidRDefault="0080702D" w:rsidP="0080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33A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9" w:type="pct"/>
            <w:vAlign w:val="center"/>
          </w:tcPr>
          <w:p w:rsidR="0080702D" w:rsidRPr="00F633A2" w:rsidRDefault="00576B65" w:rsidP="00576B65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Мониторинг на уровне 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общества</w:t>
            </w:r>
          </w:p>
        </w:tc>
        <w:tc>
          <w:tcPr>
            <w:tcW w:w="495" w:type="pct"/>
            <w:vAlign w:val="center"/>
          </w:tcPr>
          <w:p w:rsidR="00576B65" w:rsidRDefault="00576B65" w:rsidP="00576B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ПК-2</w:t>
            </w:r>
          </w:p>
          <w:p w:rsidR="0080702D" w:rsidRPr="00F633A2" w:rsidRDefault="00576B65" w:rsidP="00576B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ПСК-1</w:t>
            </w:r>
          </w:p>
        </w:tc>
        <w:tc>
          <w:tcPr>
            <w:tcW w:w="294" w:type="pct"/>
            <w:vAlign w:val="center"/>
          </w:tcPr>
          <w:p w:rsidR="0080702D" w:rsidRPr="00F633A2" w:rsidRDefault="00576B65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vAlign w:val="center"/>
          </w:tcPr>
          <w:p w:rsidR="0080702D" w:rsidRPr="00F633A2" w:rsidRDefault="00576B65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" w:type="pct"/>
            <w:vAlign w:val="center"/>
          </w:tcPr>
          <w:p w:rsidR="0080702D" w:rsidRPr="00F633A2" w:rsidRDefault="00576B65" w:rsidP="001F5AF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7" w:type="pct"/>
            <w:vAlign w:val="center"/>
          </w:tcPr>
          <w:p w:rsidR="0080702D" w:rsidRPr="00F633A2" w:rsidRDefault="00576B65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4" w:type="pct"/>
            <w:vAlign w:val="center"/>
          </w:tcPr>
          <w:p w:rsidR="0080702D" w:rsidRPr="00F633A2" w:rsidRDefault="00576B65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19" w:type="pct"/>
            <w:vAlign w:val="center"/>
          </w:tcPr>
          <w:p w:rsidR="0080702D" w:rsidRPr="00F633A2" w:rsidRDefault="00CE15A0" w:rsidP="005A32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Отчёты по практическ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 занятию, вопросы на зачёте</w:t>
            </w:r>
          </w:p>
        </w:tc>
      </w:tr>
      <w:tr w:rsidR="00F633A2" w:rsidRPr="00F633A2" w:rsidTr="0080702D">
        <w:trPr>
          <w:trHeight w:val="417"/>
          <w:jc w:val="center"/>
        </w:trPr>
        <w:tc>
          <w:tcPr>
            <w:tcW w:w="274" w:type="pct"/>
            <w:vAlign w:val="center"/>
          </w:tcPr>
          <w:p w:rsidR="00F633A2" w:rsidRPr="00F633A2" w:rsidRDefault="00F633A2" w:rsidP="0080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9" w:type="pct"/>
            <w:vAlign w:val="center"/>
          </w:tcPr>
          <w:p w:rsidR="00F633A2" w:rsidRPr="00F633A2" w:rsidRDefault="00576B65" w:rsidP="00576B65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Мониторинг на уровне 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пуляций</w:t>
            </w:r>
          </w:p>
        </w:tc>
        <w:tc>
          <w:tcPr>
            <w:tcW w:w="495" w:type="pct"/>
            <w:vAlign w:val="center"/>
          </w:tcPr>
          <w:p w:rsidR="00576B65" w:rsidRDefault="00576B65" w:rsidP="00576B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ПК-2</w:t>
            </w:r>
          </w:p>
          <w:p w:rsidR="00F633A2" w:rsidRPr="00F633A2" w:rsidRDefault="00576B65" w:rsidP="00576B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ПСК-1</w:t>
            </w:r>
          </w:p>
        </w:tc>
        <w:tc>
          <w:tcPr>
            <w:tcW w:w="294" w:type="pct"/>
            <w:vAlign w:val="center"/>
          </w:tcPr>
          <w:p w:rsidR="00F633A2" w:rsidRPr="00F633A2" w:rsidRDefault="00576B65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vAlign w:val="center"/>
          </w:tcPr>
          <w:p w:rsidR="00F633A2" w:rsidRPr="00F633A2" w:rsidRDefault="00576B65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" w:type="pct"/>
            <w:vAlign w:val="center"/>
          </w:tcPr>
          <w:p w:rsidR="00F633A2" w:rsidRPr="00F633A2" w:rsidRDefault="00576B65" w:rsidP="001F5AF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7" w:type="pct"/>
            <w:vAlign w:val="center"/>
          </w:tcPr>
          <w:p w:rsidR="00F633A2" w:rsidRPr="00F633A2" w:rsidRDefault="00576B65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" w:type="pct"/>
            <w:vAlign w:val="center"/>
          </w:tcPr>
          <w:p w:rsidR="00F633A2" w:rsidRPr="00F633A2" w:rsidRDefault="00576B65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9" w:type="pct"/>
            <w:vAlign w:val="center"/>
          </w:tcPr>
          <w:p w:rsidR="00F633A2" w:rsidRPr="00F633A2" w:rsidRDefault="00CE15A0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Отчёты по практическ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 занятию, вопросы на зачёте</w:t>
            </w:r>
          </w:p>
        </w:tc>
      </w:tr>
      <w:tr w:rsidR="00F633A2" w:rsidRPr="00F633A2" w:rsidTr="0080702D">
        <w:trPr>
          <w:trHeight w:val="417"/>
          <w:jc w:val="center"/>
        </w:trPr>
        <w:tc>
          <w:tcPr>
            <w:tcW w:w="274" w:type="pct"/>
            <w:vAlign w:val="center"/>
          </w:tcPr>
          <w:p w:rsidR="00F633A2" w:rsidRDefault="00F633A2" w:rsidP="0080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9" w:type="pct"/>
            <w:vAlign w:val="center"/>
          </w:tcPr>
          <w:p w:rsidR="00F633A2" w:rsidRDefault="00F633A2" w:rsidP="00576B65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Мониторинг </w:t>
            </w:r>
            <w:r w:rsidR="00576B65">
              <w:rPr>
                <w:rFonts w:ascii="Times New Roman" w:hAnsi="Times New Roman"/>
                <w:bCs/>
                <w:sz w:val="20"/>
                <w:szCs w:val="20"/>
              </w:rPr>
              <w:t>на уровне орг</w:t>
            </w:r>
            <w:r w:rsidR="00576B6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576B65">
              <w:rPr>
                <w:rFonts w:ascii="Times New Roman" w:hAnsi="Times New Roman"/>
                <w:bCs/>
                <w:sz w:val="20"/>
                <w:szCs w:val="20"/>
              </w:rPr>
              <w:t>низма</w:t>
            </w:r>
          </w:p>
        </w:tc>
        <w:tc>
          <w:tcPr>
            <w:tcW w:w="495" w:type="pct"/>
            <w:vAlign w:val="center"/>
          </w:tcPr>
          <w:p w:rsidR="00576B65" w:rsidRDefault="00576B65" w:rsidP="00576B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ПК-2</w:t>
            </w:r>
          </w:p>
          <w:p w:rsidR="00F633A2" w:rsidRPr="00F633A2" w:rsidRDefault="00576B65" w:rsidP="00576B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ПСК-1</w:t>
            </w:r>
          </w:p>
        </w:tc>
        <w:tc>
          <w:tcPr>
            <w:tcW w:w="294" w:type="pct"/>
            <w:vAlign w:val="center"/>
          </w:tcPr>
          <w:p w:rsidR="00F633A2" w:rsidRPr="00F633A2" w:rsidRDefault="00576B65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vAlign w:val="center"/>
          </w:tcPr>
          <w:p w:rsidR="00F633A2" w:rsidRPr="00F633A2" w:rsidRDefault="00576B65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" w:type="pct"/>
            <w:vAlign w:val="center"/>
          </w:tcPr>
          <w:p w:rsidR="00F633A2" w:rsidRPr="00F633A2" w:rsidRDefault="00576B65" w:rsidP="001F5AF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7" w:type="pct"/>
            <w:vAlign w:val="center"/>
          </w:tcPr>
          <w:p w:rsidR="00F633A2" w:rsidRPr="00F633A2" w:rsidRDefault="00576B65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" w:type="pct"/>
            <w:vAlign w:val="center"/>
          </w:tcPr>
          <w:p w:rsidR="00F633A2" w:rsidRPr="00F633A2" w:rsidRDefault="00576B65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9" w:type="pct"/>
            <w:vAlign w:val="center"/>
          </w:tcPr>
          <w:p w:rsidR="00F633A2" w:rsidRPr="00F633A2" w:rsidRDefault="00CE15A0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Отчёты по практическ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 занятию, вопросы на зачёте</w:t>
            </w:r>
          </w:p>
        </w:tc>
      </w:tr>
      <w:tr w:rsidR="00576B65" w:rsidRPr="00F633A2" w:rsidTr="0080702D">
        <w:trPr>
          <w:trHeight w:val="417"/>
          <w:jc w:val="center"/>
        </w:trPr>
        <w:tc>
          <w:tcPr>
            <w:tcW w:w="274" w:type="pct"/>
            <w:vAlign w:val="center"/>
          </w:tcPr>
          <w:p w:rsidR="00576B65" w:rsidRDefault="00576B65" w:rsidP="0080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9" w:type="pct"/>
            <w:vAlign w:val="center"/>
          </w:tcPr>
          <w:p w:rsidR="00576B65" w:rsidRDefault="00576B65" w:rsidP="00576B65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Биотестирование</w:t>
            </w:r>
          </w:p>
        </w:tc>
        <w:tc>
          <w:tcPr>
            <w:tcW w:w="495" w:type="pct"/>
            <w:vAlign w:val="center"/>
          </w:tcPr>
          <w:p w:rsidR="00576B65" w:rsidRDefault="00576B65" w:rsidP="00576B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ПК-2</w:t>
            </w:r>
          </w:p>
          <w:p w:rsidR="00576B65" w:rsidRPr="00F633A2" w:rsidRDefault="00576B65" w:rsidP="00576B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ПСК-1</w:t>
            </w:r>
          </w:p>
        </w:tc>
        <w:tc>
          <w:tcPr>
            <w:tcW w:w="294" w:type="pct"/>
            <w:vAlign w:val="center"/>
          </w:tcPr>
          <w:p w:rsidR="00576B65" w:rsidRPr="00F633A2" w:rsidRDefault="00576B65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vAlign w:val="center"/>
          </w:tcPr>
          <w:p w:rsidR="00576B65" w:rsidRPr="00F633A2" w:rsidRDefault="00576B65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" w:type="pct"/>
            <w:vAlign w:val="center"/>
          </w:tcPr>
          <w:p w:rsidR="00576B65" w:rsidRPr="00F633A2" w:rsidRDefault="00576B65" w:rsidP="001F5AF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7" w:type="pct"/>
            <w:vAlign w:val="center"/>
          </w:tcPr>
          <w:p w:rsidR="00576B65" w:rsidRPr="00F633A2" w:rsidRDefault="00576B65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" w:type="pct"/>
            <w:vAlign w:val="center"/>
          </w:tcPr>
          <w:p w:rsidR="00576B65" w:rsidRPr="00F633A2" w:rsidRDefault="00576B65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9" w:type="pct"/>
            <w:vAlign w:val="center"/>
          </w:tcPr>
          <w:p w:rsidR="00576B65" w:rsidRPr="00F633A2" w:rsidRDefault="00CE15A0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Отчёты по практическ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 занятию, вопросы на зачёте</w:t>
            </w:r>
          </w:p>
        </w:tc>
      </w:tr>
      <w:tr w:rsidR="00532227" w:rsidRPr="0080702D" w:rsidTr="0080702D">
        <w:trPr>
          <w:trHeight w:val="417"/>
          <w:jc w:val="center"/>
        </w:trPr>
        <w:tc>
          <w:tcPr>
            <w:tcW w:w="1743" w:type="pct"/>
            <w:gridSpan w:val="2"/>
            <w:vAlign w:val="center"/>
          </w:tcPr>
          <w:p w:rsidR="002509B9" w:rsidRPr="0080702D" w:rsidRDefault="002509B9" w:rsidP="00F633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5" w:type="pct"/>
            <w:vAlign w:val="center"/>
          </w:tcPr>
          <w:p w:rsidR="00576B65" w:rsidRDefault="00576B65" w:rsidP="00576B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ПК-2</w:t>
            </w:r>
          </w:p>
          <w:p w:rsidR="002509B9" w:rsidRPr="0080702D" w:rsidRDefault="00576B65" w:rsidP="00576B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ПСК-1</w:t>
            </w:r>
          </w:p>
        </w:tc>
        <w:tc>
          <w:tcPr>
            <w:tcW w:w="294" w:type="pct"/>
            <w:vAlign w:val="center"/>
          </w:tcPr>
          <w:p w:rsidR="002509B9" w:rsidRPr="00F633A2" w:rsidRDefault="00576B65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4" w:type="pct"/>
            <w:vAlign w:val="center"/>
          </w:tcPr>
          <w:p w:rsidR="002509B9" w:rsidRPr="0080702D" w:rsidRDefault="00576B65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4" w:type="pct"/>
            <w:vAlign w:val="center"/>
          </w:tcPr>
          <w:p w:rsidR="002509B9" w:rsidRPr="0080702D" w:rsidRDefault="00576B65" w:rsidP="001F5AF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7" w:type="pct"/>
            <w:vAlign w:val="center"/>
          </w:tcPr>
          <w:p w:rsidR="002509B9" w:rsidRPr="0080702D" w:rsidRDefault="00576B65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64" w:type="pct"/>
            <w:vAlign w:val="center"/>
          </w:tcPr>
          <w:p w:rsidR="002509B9" w:rsidRPr="00F633A2" w:rsidRDefault="00576B65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19" w:type="pct"/>
            <w:vAlign w:val="center"/>
          </w:tcPr>
          <w:p w:rsidR="002509B9" w:rsidRPr="0080702D" w:rsidRDefault="00CE15A0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Зачёт</w:t>
            </w:r>
          </w:p>
        </w:tc>
      </w:tr>
    </w:tbl>
    <w:p w:rsidR="00F633A2" w:rsidRPr="00BB66F1" w:rsidRDefault="00F633A2" w:rsidP="00BB66F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A927E0" w:rsidRDefault="000C4948" w:rsidP="00A927E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lastRenderedPageBreak/>
        <w:t>5</w:t>
      </w:r>
      <w:r w:rsidR="00DF5E43" w:rsidRPr="00532227">
        <w:rPr>
          <w:rFonts w:ascii="Times New Roman" w:hAnsi="Times New Roman"/>
          <w:sz w:val="28"/>
          <w:szCs w:val="28"/>
        </w:rPr>
        <w:t xml:space="preserve"> </w:t>
      </w:r>
      <w:r w:rsidR="00B12C56" w:rsidRPr="00A927E0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DF5E43" w:rsidRPr="00A927E0">
        <w:rPr>
          <w:rFonts w:ascii="Times New Roman" w:hAnsi="Times New Roman"/>
          <w:b/>
          <w:sz w:val="28"/>
          <w:szCs w:val="28"/>
          <w:lang w:eastAsia="ru-RU"/>
        </w:rPr>
        <w:t>ценочны</w:t>
      </w:r>
      <w:r w:rsidR="00B12C56" w:rsidRPr="00A927E0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DF5E43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средств</w:t>
      </w:r>
      <w:r w:rsidR="00B12C56" w:rsidRPr="00532227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DF5E43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для проведения текущего контроля</w:t>
      </w:r>
    </w:p>
    <w:p w:rsidR="00DF5E43" w:rsidRDefault="00DF5E43" w:rsidP="00A927E0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и промежуточной аттестации </w:t>
      </w:r>
      <w:proofErr w:type="gramStart"/>
      <w:r w:rsidRPr="00532227">
        <w:rPr>
          <w:rFonts w:ascii="Times New Roman" w:hAnsi="Times New Roman"/>
          <w:b/>
          <w:sz w:val="28"/>
          <w:szCs w:val="28"/>
          <w:lang w:eastAsia="ru-RU"/>
        </w:rPr>
        <w:t>обучающихся</w:t>
      </w:r>
      <w:proofErr w:type="gramEnd"/>
      <w:r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по дисциплине (модулю)</w:t>
      </w:r>
    </w:p>
    <w:p w:rsidR="007E0F8A" w:rsidRDefault="005A328D" w:rsidP="00BB66F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См. Приложение.</w:t>
      </w:r>
    </w:p>
    <w:p w:rsidR="00BB66F1" w:rsidRDefault="00BB66F1" w:rsidP="00BB66F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A927E0" w:rsidRDefault="000C4948" w:rsidP="00BB66F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B8053F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27646" w:rsidRPr="00532227">
        <w:rPr>
          <w:rFonts w:ascii="Times New Roman" w:hAnsi="Times New Roman"/>
          <w:b/>
          <w:sz w:val="28"/>
          <w:szCs w:val="28"/>
          <w:lang w:eastAsia="ru-RU"/>
        </w:rPr>
        <w:t>Перечень основной и дополнительной учебной литературы,</w:t>
      </w:r>
    </w:p>
    <w:p w:rsidR="00D27646" w:rsidRPr="00532227" w:rsidRDefault="00D27646" w:rsidP="00A927E0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необходимой для освоения дисциплины</w:t>
      </w:r>
    </w:p>
    <w:p w:rsidR="00291DA6" w:rsidRPr="005A328D" w:rsidRDefault="000C4948" w:rsidP="00BB66F1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5A328D">
        <w:rPr>
          <w:rFonts w:ascii="Times New Roman" w:hAnsi="Times New Roman"/>
          <w:i/>
          <w:sz w:val="28"/>
          <w:szCs w:val="28"/>
        </w:rPr>
        <w:t>О</w:t>
      </w:r>
      <w:r w:rsidR="00570221" w:rsidRPr="005A328D">
        <w:rPr>
          <w:rFonts w:ascii="Times New Roman" w:hAnsi="Times New Roman"/>
          <w:i/>
          <w:sz w:val="28"/>
          <w:szCs w:val="28"/>
        </w:rPr>
        <w:t>сновная литература</w:t>
      </w:r>
    </w:p>
    <w:p w:rsidR="00570221" w:rsidRPr="00CE15A0" w:rsidRDefault="00CE15A0" w:rsidP="00BB66F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CE15A0">
        <w:rPr>
          <w:rFonts w:ascii="Times New Roman" w:hAnsi="Times New Roman"/>
          <w:sz w:val="28"/>
          <w:szCs w:val="28"/>
        </w:rPr>
        <w:t xml:space="preserve">Биологический контроль окружающей среды: </w:t>
      </w:r>
      <w:proofErr w:type="spellStart"/>
      <w:r w:rsidRPr="00CE15A0">
        <w:rPr>
          <w:rFonts w:ascii="Times New Roman" w:hAnsi="Times New Roman"/>
          <w:sz w:val="28"/>
          <w:szCs w:val="28"/>
        </w:rPr>
        <w:t>биоиндикация</w:t>
      </w:r>
      <w:proofErr w:type="spellEnd"/>
      <w:r w:rsidRPr="00CE15A0">
        <w:rPr>
          <w:rFonts w:ascii="Times New Roman" w:hAnsi="Times New Roman"/>
          <w:sz w:val="28"/>
          <w:szCs w:val="28"/>
        </w:rPr>
        <w:t xml:space="preserve"> и биотест</w:t>
      </w:r>
      <w:r w:rsidRPr="00CE15A0">
        <w:rPr>
          <w:rFonts w:ascii="Times New Roman" w:hAnsi="Times New Roman"/>
          <w:sz w:val="28"/>
          <w:szCs w:val="28"/>
        </w:rPr>
        <w:t>и</w:t>
      </w:r>
      <w:r w:rsidRPr="00CE15A0">
        <w:rPr>
          <w:rFonts w:ascii="Times New Roman" w:hAnsi="Times New Roman"/>
          <w:sz w:val="28"/>
          <w:szCs w:val="28"/>
        </w:rPr>
        <w:t>рование / под ред. О.П.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5A0">
        <w:rPr>
          <w:rFonts w:ascii="Times New Roman" w:hAnsi="Times New Roman"/>
          <w:sz w:val="28"/>
          <w:szCs w:val="28"/>
        </w:rPr>
        <w:t>Мелеховой, Е.И.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15A0">
        <w:rPr>
          <w:rFonts w:ascii="Times New Roman" w:hAnsi="Times New Roman"/>
          <w:sz w:val="28"/>
          <w:szCs w:val="28"/>
        </w:rPr>
        <w:t>Сарапульцевой</w:t>
      </w:r>
      <w:proofErr w:type="spellEnd"/>
      <w:r w:rsidRPr="00CE15A0">
        <w:rPr>
          <w:rFonts w:ascii="Times New Roman" w:hAnsi="Times New Roman"/>
          <w:sz w:val="28"/>
          <w:szCs w:val="28"/>
        </w:rPr>
        <w:t>. М., 2010. 288 с.</w:t>
      </w:r>
    </w:p>
    <w:p w:rsidR="00CE15A0" w:rsidRPr="005A328D" w:rsidRDefault="00CE15A0" w:rsidP="00BB66F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CE15A0">
        <w:rPr>
          <w:rFonts w:ascii="Times New Roman" w:hAnsi="Times New Roman"/>
          <w:sz w:val="28"/>
          <w:szCs w:val="28"/>
        </w:rPr>
        <w:t>Биологический контроль окружающей среды: генетический мониторинг. М., 2010. 208 с.</w:t>
      </w:r>
    </w:p>
    <w:p w:rsidR="00570221" w:rsidRPr="005A328D" w:rsidRDefault="000C4948" w:rsidP="00BB66F1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5A328D">
        <w:rPr>
          <w:rFonts w:ascii="Times New Roman" w:hAnsi="Times New Roman"/>
          <w:i/>
          <w:sz w:val="28"/>
          <w:szCs w:val="28"/>
        </w:rPr>
        <w:t>Д</w:t>
      </w:r>
      <w:r w:rsidR="00570221" w:rsidRPr="005A328D">
        <w:rPr>
          <w:rFonts w:ascii="Times New Roman" w:hAnsi="Times New Roman"/>
          <w:i/>
          <w:sz w:val="28"/>
          <w:szCs w:val="28"/>
        </w:rPr>
        <w:t>ополнительная литература</w:t>
      </w:r>
    </w:p>
    <w:p w:rsidR="00412E91" w:rsidRPr="005A328D" w:rsidRDefault="005A328D" w:rsidP="00BB66F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Рекомендуется отдельно к каждому виду самостоятельной работы или приводится одновременно с заданием по </w:t>
      </w:r>
      <w:r w:rsidR="00CE15A0">
        <w:rPr>
          <w:rFonts w:ascii="Times New Roman" w:hAnsi="Times New Roman"/>
          <w:sz w:val="28"/>
          <w:szCs w:val="28"/>
        </w:rPr>
        <w:t>практической</w:t>
      </w:r>
      <w:r>
        <w:rPr>
          <w:rFonts w:ascii="Times New Roman" w:hAnsi="Times New Roman"/>
          <w:sz w:val="28"/>
          <w:szCs w:val="28"/>
        </w:rPr>
        <w:t xml:space="preserve"> работе; актуализуется постоянно.</w:t>
      </w:r>
    </w:p>
    <w:p w:rsidR="000C4948" w:rsidRPr="005A328D" w:rsidRDefault="000C4948" w:rsidP="00BB66F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D27646" w:rsidRPr="00532227" w:rsidRDefault="000C4948" w:rsidP="00A927E0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B8053F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27646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Методические указания для </w:t>
      </w:r>
      <w:proofErr w:type="gramStart"/>
      <w:r w:rsidR="00D27646" w:rsidRPr="00532227">
        <w:rPr>
          <w:rFonts w:ascii="Times New Roman" w:hAnsi="Times New Roman"/>
          <w:b/>
          <w:sz w:val="28"/>
          <w:szCs w:val="28"/>
          <w:lang w:eastAsia="ru-RU"/>
        </w:rPr>
        <w:t>обучающихся</w:t>
      </w:r>
      <w:proofErr w:type="gramEnd"/>
      <w:r w:rsidR="00D27646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 по освоению дисциплины</w:t>
      </w:r>
    </w:p>
    <w:p w:rsidR="009B543C" w:rsidRDefault="009B543C" w:rsidP="00BB66F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532227">
        <w:rPr>
          <w:rFonts w:ascii="Times New Roman" w:hAnsi="Times New Roman"/>
          <w:sz w:val="28"/>
          <w:szCs w:val="28"/>
        </w:rPr>
        <w:t>Для изучени</w:t>
      </w:r>
      <w:r w:rsidR="00386F9D" w:rsidRPr="00532227">
        <w:rPr>
          <w:rFonts w:ascii="Times New Roman" w:hAnsi="Times New Roman"/>
          <w:sz w:val="28"/>
          <w:szCs w:val="28"/>
        </w:rPr>
        <w:t>я</w:t>
      </w:r>
      <w:r w:rsidRPr="00532227">
        <w:rPr>
          <w:rFonts w:ascii="Times New Roman" w:hAnsi="Times New Roman"/>
          <w:sz w:val="28"/>
          <w:szCs w:val="28"/>
        </w:rPr>
        <w:t xml:space="preserve"> основных разделов дисциплины </w:t>
      </w:r>
      <w:r w:rsidR="00BB66F1">
        <w:rPr>
          <w:rFonts w:ascii="Times New Roman" w:hAnsi="Times New Roman"/>
          <w:sz w:val="28"/>
          <w:szCs w:val="28"/>
        </w:rPr>
        <w:t>«</w:t>
      </w:r>
      <w:r w:rsidR="00CE15A0" w:rsidRPr="00BB66F1">
        <w:rPr>
          <w:rFonts w:ascii="Times New Roman" w:hAnsi="Times New Roman"/>
          <w:sz w:val="28"/>
          <w:szCs w:val="28"/>
        </w:rPr>
        <w:t>Биологическ</w:t>
      </w:r>
      <w:r w:rsidR="00CE15A0">
        <w:rPr>
          <w:rFonts w:ascii="Times New Roman" w:hAnsi="Times New Roman"/>
          <w:sz w:val="28"/>
          <w:szCs w:val="28"/>
        </w:rPr>
        <w:t>ий</w:t>
      </w:r>
      <w:r w:rsidR="00CE15A0" w:rsidRPr="00BB66F1">
        <w:rPr>
          <w:rFonts w:ascii="Times New Roman" w:hAnsi="Times New Roman"/>
          <w:sz w:val="28"/>
          <w:szCs w:val="28"/>
        </w:rPr>
        <w:t xml:space="preserve"> </w:t>
      </w:r>
      <w:r w:rsidR="00CE15A0">
        <w:rPr>
          <w:rFonts w:ascii="Times New Roman" w:hAnsi="Times New Roman"/>
          <w:sz w:val="28"/>
          <w:szCs w:val="28"/>
        </w:rPr>
        <w:t>монит</w:t>
      </w:r>
      <w:r w:rsidR="00CE15A0">
        <w:rPr>
          <w:rFonts w:ascii="Times New Roman" w:hAnsi="Times New Roman"/>
          <w:sz w:val="28"/>
          <w:szCs w:val="28"/>
        </w:rPr>
        <w:t>о</w:t>
      </w:r>
      <w:r w:rsidR="00CE15A0">
        <w:rPr>
          <w:rFonts w:ascii="Times New Roman" w:hAnsi="Times New Roman"/>
          <w:sz w:val="28"/>
          <w:szCs w:val="28"/>
        </w:rPr>
        <w:t>ринг и состояние окружающей среды</w:t>
      </w:r>
      <w:r w:rsidR="00BB66F1">
        <w:rPr>
          <w:rFonts w:ascii="Times New Roman" w:hAnsi="Times New Roman"/>
          <w:sz w:val="28"/>
          <w:szCs w:val="28"/>
        </w:rPr>
        <w:t>»</w:t>
      </w:r>
      <w:r w:rsidRPr="005322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2227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532227">
        <w:rPr>
          <w:rFonts w:ascii="Times New Roman" w:hAnsi="Times New Roman"/>
          <w:sz w:val="28"/>
          <w:szCs w:val="28"/>
        </w:rPr>
        <w:t xml:space="preserve"> необходимо прораб</w:t>
      </w:r>
      <w:r w:rsidRPr="00532227">
        <w:rPr>
          <w:rFonts w:ascii="Times New Roman" w:hAnsi="Times New Roman"/>
          <w:sz w:val="28"/>
          <w:szCs w:val="28"/>
        </w:rPr>
        <w:t>о</w:t>
      </w:r>
      <w:r w:rsidRPr="00532227">
        <w:rPr>
          <w:rFonts w:ascii="Times New Roman" w:hAnsi="Times New Roman"/>
          <w:sz w:val="28"/>
          <w:szCs w:val="28"/>
        </w:rPr>
        <w:t xml:space="preserve">тать всю литературу, </w:t>
      </w:r>
      <w:r w:rsidR="00BB66F1">
        <w:rPr>
          <w:rFonts w:ascii="Times New Roman" w:hAnsi="Times New Roman"/>
          <w:sz w:val="28"/>
          <w:szCs w:val="28"/>
        </w:rPr>
        <w:t xml:space="preserve">рекомендуемую </w:t>
      </w:r>
      <w:r w:rsidR="00A927E0">
        <w:rPr>
          <w:rFonts w:ascii="Times New Roman" w:hAnsi="Times New Roman"/>
          <w:sz w:val="28"/>
          <w:szCs w:val="28"/>
        </w:rPr>
        <w:t xml:space="preserve">на лекциях </w:t>
      </w:r>
      <w:r w:rsidR="00BB66F1">
        <w:rPr>
          <w:rFonts w:ascii="Times New Roman" w:hAnsi="Times New Roman"/>
          <w:sz w:val="28"/>
          <w:szCs w:val="28"/>
        </w:rPr>
        <w:t>к каждому виду работы.</w:t>
      </w:r>
      <w:r w:rsidR="00381B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2227">
        <w:rPr>
          <w:rFonts w:ascii="Times New Roman" w:hAnsi="Times New Roman"/>
          <w:sz w:val="28"/>
          <w:szCs w:val="28"/>
        </w:rPr>
        <w:t xml:space="preserve">Для развития навыков </w:t>
      </w:r>
      <w:r w:rsidR="00BB66F1">
        <w:rPr>
          <w:rFonts w:ascii="Times New Roman" w:hAnsi="Times New Roman"/>
          <w:sz w:val="28"/>
          <w:szCs w:val="28"/>
        </w:rPr>
        <w:t xml:space="preserve">индивидуальной работы </w:t>
      </w:r>
      <w:r w:rsidRPr="00532227">
        <w:rPr>
          <w:rFonts w:ascii="Times New Roman" w:hAnsi="Times New Roman"/>
          <w:sz w:val="28"/>
          <w:szCs w:val="28"/>
        </w:rPr>
        <w:t xml:space="preserve">обучающимся необходимо выполнить задания </w:t>
      </w:r>
      <w:r w:rsidR="00CE15A0">
        <w:rPr>
          <w:rFonts w:ascii="Times New Roman" w:hAnsi="Times New Roman"/>
          <w:sz w:val="28"/>
          <w:szCs w:val="28"/>
        </w:rPr>
        <w:t>практических</w:t>
      </w:r>
      <w:r w:rsidRPr="00532227">
        <w:rPr>
          <w:rFonts w:ascii="Times New Roman" w:hAnsi="Times New Roman"/>
          <w:sz w:val="28"/>
          <w:szCs w:val="28"/>
        </w:rPr>
        <w:t xml:space="preserve"> работ с уч</w:t>
      </w:r>
      <w:r w:rsidR="00BB66F1">
        <w:rPr>
          <w:rFonts w:ascii="Times New Roman" w:hAnsi="Times New Roman"/>
          <w:sz w:val="28"/>
          <w:szCs w:val="28"/>
        </w:rPr>
        <w:t>ё</w:t>
      </w:r>
      <w:r w:rsidRPr="00532227">
        <w:rPr>
          <w:rFonts w:ascii="Times New Roman" w:hAnsi="Times New Roman"/>
          <w:sz w:val="28"/>
          <w:szCs w:val="28"/>
        </w:rPr>
        <w:t>том методических рекоменд</w:t>
      </w:r>
      <w:r w:rsidRPr="00532227">
        <w:rPr>
          <w:rFonts w:ascii="Times New Roman" w:hAnsi="Times New Roman"/>
          <w:sz w:val="28"/>
          <w:szCs w:val="28"/>
        </w:rPr>
        <w:t>а</w:t>
      </w:r>
      <w:r w:rsidRPr="00532227">
        <w:rPr>
          <w:rFonts w:ascii="Times New Roman" w:hAnsi="Times New Roman"/>
          <w:sz w:val="28"/>
          <w:szCs w:val="28"/>
        </w:rPr>
        <w:t>ций</w:t>
      </w:r>
      <w:bookmarkStart w:id="0" w:name="_GoBack"/>
      <w:bookmarkEnd w:id="0"/>
      <w:r w:rsidRPr="00532227">
        <w:rPr>
          <w:rFonts w:ascii="Times New Roman" w:hAnsi="Times New Roman"/>
          <w:sz w:val="28"/>
          <w:szCs w:val="28"/>
        </w:rPr>
        <w:t>.</w:t>
      </w:r>
      <w:proofErr w:type="gramEnd"/>
      <w:r w:rsidR="00381BC8">
        <w:rPr>
          <w:rFonts w:ascii="Times New Roman" w:hAnsi="Times New Roman"/>
          <w:sz w:val="28"/>
          <w:szCs w:val="28"/>
        </w:rPr>
        <w:t xml:space="preserve"> </w:t>
      </w:r>
      <w:r w:rsidRPr="00532227">
        <w:rPr>
          <w:rFonts w:ascii="Times New Roman" w:hAnsi="Times New Roman"/>
          <w:sz w:val="28"/>
          <w:szCs w:val="28"/>
        </w:rPr>
        <w:t>Для развития навыков самостоятельно</w:t>
      </w:r>
      <w:r w:rsidR="00A927E0">
        <w:rPr>
          <w:rFonts w:ascii="Times New Roman" w:hAnsi="Times New Roman"/>
          <w:sz w:val="28"/>
          <w:szCs w:val="28"/>
        </w:rPr>
        <w:t>й</w:t>
      </w:r>
      <w:r w:rsidRPr="00532227">
        <w:rPr>
          <w:rFonts w:ascii="Times New Roman" w:hAnsi="Times New Roman"/>
          <w:sz w:val="28"/>
          <w:szCs w:val="28"/>
        </w:rPr>
        <w:t xml:space="preserve"> </w:t>
      </w:r>
      <w:r w:rsidR="00A927E0">
        <w:rPr>
          <w:rFonts w:ascii="Times New Roman" w:hAnsi="Times New Roman"/>
          <w:sz w:val="28"/>
          <w:szCs w:val="28"/>
        </w:rPr>
        <w:t>работы</w:t>
      </w:r>
      <w:r w:rsidRPr="005322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2227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532227">
        <w:rPr>
          <w:rFonts w:ascii="Times New Roman" w:hAnsi="Times New Roman"/>
          <w:sz w:val="28"/>
          <w:szCs w:val="28"/>
        </w:rPr>
        <w:t xml:space="preserve"> необх</w:t>
      </w:r>
      <w:r w:rsidRPr="00532227">
        <w:rPr>
          <w:rFonts w:ascii="Times New Roman" w:hAnsi="Times New Roman"/>
          <w:sz w:val="28"/>
          <w:szCs w:val="28"/>
        </w:rPr>
        <w:t>о</w:t>
      </w:r>
      <w:r w:rsidRPr="00532227">
        <w:rPr>
          <w:rFonts w:ascii="Times New Roman" w:hAnsi="Times New Roman"/>
          <w:sz w:val="28"/>
          <w:szCs w:val="28"/>
        </w:rPr>
        <w:t xml:space="preserve">димо выполнять </w:t>
      </w:r>
      <w:r w:rsidR="00A927E0">
        <w:rPr>
          <w:rFonts w:ascii="Times New Roman" w:hAnsi="Times New Roman"/>
          <w:sz w:val="28"/>
          <w:szCs w:val="28"/>
        </w:rPr>
        <w:t>индивидуальные</w:t>
      </w:r>
      <w:r w:rsidRPr="00532227">
        <w:rPr>
          <w:rFonts w:ascii="Times New Roman" w:hAnsi="Times New Roman"/>
          <w:sz w:val="28"/>
          <w:szCs w:val="28"/>
        </w:rPr>
        <w:t xml:space="preserve"> задания, самостоятельно готовиться к в</w:t>
      </w:r>
      <w:r w:rsidRPr="00532227">
        <w:rPr>
          <w:rFonts w:ascii="Times New Roman" w:hAnsi="Times New Roman"/>
          <w:sz w:val="28"/>
          <w:szCs w:val="28"/>
        </w:rPr>
        <w:t>ы</w:t>
      </w:r>
      <w:r w:rsidRPr="00532227">
        <w:rPr>
          <w:rFonts w:ascii="Times New Roman" w:hAnsi="Times New Roman"/>
          <w:sz w:val="28"/>
          <w:szCs w:val="28"/>
        </w:rPr>
        <w:t xml:space="preserve">полнению </w:t>
      </w:r>
      <w:r w:rsidR="00CE15A0">
        <w:rPr>
          <w:rFonts w:ascii="Times New Roman" w:hAnsi="Times New Roman"/>
          <w:sz w:val="28"/>
          <w:szCs w:val="28"/>
        </w:rPr>
        <w:t>практических</w:t>
      </w:r>
      <w:r w:rsidRPr="00532227">
        <w:rPr>
          <w:rFonts w:ascii="Times New Roman" w:hAnsi="Times New Roman"/>
          <w:sz w:val="28"/>
          <w:szCs w:val="28"/>
        </w:rPr>
        <w:t xml:space="preserve"> работ</w:t>
      </w:r>
      <w:r w:rsidR="00A927E0">
        <w:rPr>
          <w:rFonts w:ascii="Times New Roman" w:hAnsi="Times New Roman"/>
          <w:sz w:val="28"/>
          <w:szCs w:val="28"/>
        </w:rPr>
        <w:t xml:space="preserve"> и к</w:t>
      </w:r>
      <w:r w:rsidRPr="00532227">
        <w:rPr>
          <w:rFonts w:ascii="Times New Roman" w:hAnsi="Times New Roman"/>
          <w:sz w:val="28"/>
          <w:szCs w:val="28"/>
        </w:rPr>
        <w:t xml:space="preserve"> </w:t>
      </w:r>
      <w:r w:rsidR="00A927E0">
        <w:rPr>
          <w:rFonts w:ascii="Times New Roman" w:hAnsi="Times New Roman"/>
          <w:sz w:val="28"/>
          <w:szCs w:val="28"/>
        </w:rPr>
        <w:t>зачёту</w:t>
      </w:r>
      <w:r w:rsidRPr="00532227">
        <w:rPr>
          <w:rFonts w:ascii="Times New Roman" w:hAnsi="Times New Roman"/>
          <w:sz w:val="28"/>
          <w:szCs w:val="28"/>
        </w:rPr>
        <w:t>.</w:t>
      </w:r>
    </w:p>
    <w:p w:rsidR="009E6D7F" w:rsidRDefault="009E6D7F" w:rsidP="00BB66F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E6D7F">
        <w:rPr>
          <w:rFonts w:ascii="Times New Roman" w:hAnsi="Times New Roman"/>
          <w:sz w:val="28"/>
          <w:szCs w:val="28"/>
        </w:rPr>
        <w:t>бучающихся из числа инвалидов и лиц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 могут осваивать дисциплину в электронной образовательной среде с консультациями преподавателя.</w:t>
      </w:r>
    </w:p>
    <w:p w:rsidR="00990EF4" w:rsidRDefault="009E6D7F" w:rsidP="009E6D7F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9B543C" w:rsidRPr="00532227">
        <w:rPr>
          <w:rFonts w:ascii="Times New Roman" w:hAnsi="Times New Roman"/>
          <w:sz w:val="28"/>
          <w:szCs w:val="28"/>
        </w:rPr>
        <w:t>чебно-методическо</w:t>
      </w:r>
      <w:r>
        <w:rPr>
          <w:rFonts w:ascii="Times New Roman" w:hAnsi="Times New Roman"/>
          <w:sz w:val="28"/>
          <w:szCs w:val="28"/>
        </w:rPr>
        <w:t>е</w:t>
      </w:r>
      <w:r w:rsidR="009B543C" w:rsidRPr="00532227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е</w:t>
      </w:r>
      <w:r w:rsidR="009B543C" w:rsidRPr="00532227">
        <w:rPr>
          <w:rFonts w:ascii="Times New Roman" w:hAnsi="Times New Roman"/>
          <w:sz w:val="28"/>
          <w:szCs w:val="28"/>
        </w:rPr>
        <w:t xml:space="preserve"> самостоятельной работы студентов </w:t>
      </w:r>
      <w:r>
        <w:rPr>
          <w:rFonts w:ascii="Times New Roman" w:hAnsi="Times New Roman"/>
          <w:sz w:val="28"/>
          <w:szCs w:val="28"/>
        </w:rPr>
        <w:t xml:space="preserve">приведено в посвящённом дисциплине разделе на личном сайте </w:t>
      </w:r>
      <w:r w:rsidR="00D43C1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электро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образовательной сред</w:t>
      </w:r>
      <w:r w:rsidR="00D43C13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.</w:t>
      </w:r>
    </w:p>
    <w:p w:rsidR="00D27646" w:rsidRPr="00D43C13" w:rsidRDefault="00D27646" w:rsidP="00D43C13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D43C13" w:rsidRDefault="000C4948" w:rsidP="00394CD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394CD1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Перечень ресурсов информационно-телекоммуникационной сети</w:t>
      </w:r>
    </w:p>
    <w:p w:rsidR="00394CD1" w:rsidRPr="00532227" w:rsidRDefault="00394CD1" w:rsidP="00D43C13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«Интернет», необходимых для освоения дисциплины</w:t>
      </w:r>
    </w:p>
    <w:p w:rsidR="00D27646" w:rsidRDefault="006B19BE" w:rsidP="00D43C13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hyperlink r:id="rId7" w:history="1">
        <w:r w:rsidR="00CE15A0" w:rsidRPr="00C75AB0">
          <w:rPr>
            <w:rStyle w:val="a8"/>
            <w:rFonts w:ascii="Times New Roman" w:hAnsi="Times New Roman"/>
            <w:sz w:val="28"/>
            <w:szCs w:val="28"/>
          </w:rPr>
          <w:t>http://dokkalfar.ru/course/view.php?id=7</w:t>
        </w:r>
      </w:hyperlink>
    </w:p>
    <w:p w:rsidR="00D43C13" w:rsidRPr="00D43C13" w:rsidRDefault="00D43C13" w:rsidP="00D43C13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D43C13" w:rsidRDefault="000C4948" w:rsidP="00D2764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B8053F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27646" w:rsidRPr="00532227">
        <w:rPr>
          <w:rFonts w:ascii="Times New Roman" w:hAnsi="Times New Roman"/>
          <w:b/>
          <w:sz w:val="28"/>
          <w:szCs w:val="28"/>
          <w:lang w:eastAsia="ru-RU"/>
        </w:rPr>
        <w:t>Перечень информационных технологий,</w:t>
      </w:r>
      <w:r w:rsidR="00D43C1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27646" w:rsidRPr="00532227">
        <w:rPr>
          <w:rFonts w:ascii="Times New Roman" w:hAnsi="Times New Roman"/>
          <w:b/>
          <w:sz w:val="28"/>
          <w:szCs w:val="28"/>
          <w:lang w:eastAsia="ru-RU"/>
        </w:rPr>
        <w:t>используемых</w:t>
      </w:r>
    </w:p>
    <w:p w:rsidR="00D43C13" w:rsidRDefault="00D27646" w:rsidP="00D2764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при осуществлении образовательного процесса</w:t>
      </w:r>
      <w:r w:rsidR="00D43C1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2227">
        <w:rPr>
          <w:rFonts w:ascii="Times New Roman" w:hAnsi="Times New Roman"/>
          <w:b/>
          <w:sz w:val="28"/>
          <w:szCs w:val="28"/>
          <w:lang w:eastAsia="ru-RU"/>
        </w:rPr>
        <w:t>по дисциплине,</w:t>
      </w:r>
    </w:p>
    <w:p w:rsidR="00D43C13" w:rsidRDefault="00D27646" w:rsidP="00D2764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включая перечень программного обеспечения</w:t>
      </w:r>
    </w:p>
    <w:p w:rsidR="00D27646" w:rsidRPr="00532227" w:rsidRDefault="00D27646" w:rsidP="00D43C13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и информационно-справочных систем</w:t>
      </w:r>
    </w:p>
    <w:p w:rsidR="00D43C13" w:rsidRPr="00D43C13" w:rsidRDefault="00D43C13" w:rsidP="00D43C13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освоении дисциплины на аудиторных занятиях используются мул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тимедийные презентации; поддержка курса реализована на базе </w:t>
      </w:r>
      <w:r>
        <w:rPr>
          <w:rFonts w:ascii="Times New Roman" w:hAnsi="Times New Roman"/>
          <w:sz w:val="28"/>
          <w:szCs w:val="28"/>
          <w:lang w:val="en-US"/>
        </w:rPr>
        <w:t>LMS</w:t>
      </w:r>
      <w:r w:rsidRPr="00D43C13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Mo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lang w:val="en-US"/>
        </w:rPr>
        <w:lastRenderedPageBreak/>
        <w:t>dle</w:t>
      </w:r>
      <w:r w:rsidRPr="00D43C13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. </w:t>
      </w:r>
      <w:r w:rsidR="00CE15A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ля выполнения индивидуальных (самостоятельных) работ, а также сдачи отчётов по всем видам выполненных </w:t>
      </w:r>
      <w:proofErr w:type="gramStart"/>
      <w:r>
        <w:rPr>
          <w:rFonts w:ascii="Times New Roman" w:hAnsi="Times New Roman"/>
          <w:sz w:val="28"/>
          <w:szCs w:val="28"/>
        </w:rPr>
        <w:t>работ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обучающимся нужен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ступ к </w:t>
      </w:r>
      <w:r>
        <w:rPr>
          <w:rFonts w:ascii="Times New Roman" w:hAnsi="Times New Roman"/>
          <w:sz w:val="28"/>
          <w:szCs w:val="28"/>
          <w:lang w:val="en-US"/>
        </w:rPr>
        <w:t>Internet</w:t>
      </w:r>
      <w:r>
        <w:rPr>
          <w:rFonts w:ascii="Times New Roman" w:hAnsi="Times New Roman"/>
          <w:sz w:val="28"/>
          <w:szCs w:val="28"/>
        </w:rPr>
        <w:t xml:space="preserve">, браузер любого типа, а также текстовый редактор типа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crosoft</w:t>
      </w:r>
      <w:r w:rsidRPr="00D43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(или его аналог)</w:t>
      </w:r>
      <w:r w:rsidR="00CE15A0">
        <w:rPr>
          <w:rFonts w:ascii="Times New Roman" w:hAnsi="Times New Roman"/>
          <w:sz w:val="28"/>
          <w:szCs w:val="28"/>
        </w:rPr>
        <w:t xml:space="preserve"> и табличный редактор </w:t>
      </w:r>
      <w:r w:rsidR="00CE15A0">
        <w:rPr>
          <w:rFonts w:ascii="Times New Roman" w:hAnsi="Times New Roman"/>
          <w:sz w:val="28"/>
          <w:szCs w:val="28"/>
          <w:lang w:val="en-US"/>
        </w:rPr>
        <w:t>Microsoft</w:t>
      </w:r>
      <w:r w:rsidR="00CE15A0" w:rsidRPr="00CE15A0">
        <w:rPr>
          <w:rFonts w:ascii="Times New Roman" w:hAnsi="Times New Roman"/>
          <w:sz w:val="28"/>
          <w:szCs w:val="28"/>
        </w:rPr>
        <w:t xml:space="preserve"> </w:t>
      </w:r>
      <w:r w:rsidR="00CE15A0">
        <w:rPr>
          <w:rFonts w:ascii="Times New Roman" w:hAnsi="Times New Roman"/>
          <w:sz w:val="28"/>
          <w:szCs w:val="28"/>
          <w:lang w:val="en-US"/>
        </w:rPr>
        <w:t>Excel</w:t>
      </w:r>
      <w:r w:rsidR="00CB015E">
        <w:rPr>
          <w:rFonts w:ascii="Times New Roman" w:hAnsi="Times New Roman"/>
          <w:sz w:val="28"/>
          <w:szCs w:val="28"/>
        </w:rPr>
        <w:t xml:space="preserve"> (или его аналог)</w:t>
      </w:r>
      <w:r>
        <w:rPr>
          <w:rFonts w:ascii="Times New Roman" w:hAnsi="Times New Roman"/>
          <w:sz w:val="28"/>
          <w:szCs w:val="28"/>
        </w:rPr>
        <w:t>.</w:t>
      </w:r>
    </w:p>
    <w:p w:rsidR="00D43C13" w:rsidRPr="00D43C13" w:rsidRDefault="00D43C13" w:rsidP="00D43C13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381BC8" w:rsidRDefault="00A605EC" w:rsidP="00FE3D1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0C4948" w:rsidRPr="00532227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8053F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2227">
        <w:rPr>
          <w:rFonts w:ascii="Times New Roman" w:hAnsi="Times New Roman"/>
          <w:b/>
          <w:sz w:val="28"/>
          <w:szCs w:val="28"/>
          <w:lang w:eastAsia="ru-RU"/>
        </w:rPr>
        <w:t>Описание материально-технической базы,</w:t>
      </w:r>
    </w:p>
    <w:p w:rsidR="00381BC8" w:rsidRDefault="00A605EC" w:rsidP="000C494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32227">
        <w:rPr>
          <w:rFonts w:ascii="Times New Roman" w:hAnsi="Times New Roman" w:cs="Times New Roman"/>
          <w:b/>
          <w:sz w:val="28"/>
          <w:szCs w:val="28"/>
          <w:lang w:eastAsia="ru-RU"/>
        </w:rPr>
        <w:t>необходимой</w:t>
      </w:r>
      <w:proofErr w:type="gramEnd"/>
      <w:r w:rsidRPr="005322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осуществления образовательного процесса</w:t>
      </w:r>
    </w:p>
    <w:p w:rsidR="00A605EC" w:rsidRPr="00532227" w:rsidRDefault="00A605EC" w:rsidP="00381BC8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по дисциплине</w:t>
      </w:r>
    </w:p>
    <w:p w:rsidR="00381BC8" w:rsidRDefault="00381BC8" w:rsidP="00381BC8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лекционных занятий необходима аудитория, оборудова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ная средствами демонстрации электронных презентаций (компьютер, мул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тимедийный проектор и экран или сенсорная доска со встроенным проект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ром), а также имеющая затемнение на окнах.</w:t>
      </w:r>
    </w:p>
    <w:p w:rsidR="00381BC8" w:rsidRDefault="00381BC8" w:rsidP="00381BC8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</w:t>
      </w:r>
      <w:r w:rsidR="00CB015E">
        <w:rPr>
          <w:rFonts w:ascii="Times New Roman" w:hAnsi="Times New Roman"/>
          <w:sz w:val="28"/>
          <w:szCs w:val="28"/>
        </w:rPr>
        <w:t>некоторых практических</w:t>
      </w:r>
      <w:r>
        <w:rPr>
          <w:rFonts w:ascii="Times New Roman" w:hAnsi="Times New Roman"/>
          <w:sz w:val="28"/>
          <w:szCs w:val="28"/>
        </w:rPr>
        <w:t xml:space="preserve"> занятий необходим кабинет, оснащённый компьютерной техникой в соответствии с числом обучающихся в подгруппе (группе), которая приходит на аудиторное занятие; в кабинете также должен быть обеспечен доступ к </w:t>
      </w:r>
      <w:r>
        <w:rPr>
          <w:rFonts w:ascii="Times New Roman" w:hAnsi="Times New Roman"/>
          <w:sz w:val="28"/>
          <w:szCs w:val="28"/>
          <w:lang w:val="en-US"/>
        </w:rPr>
        <w:t>Internet</w:t>
      </w:r>
      <w:r>
        <w:rPr>
          <w:rFonts w:ascii="Times New Roman" w:hAnsi="Times New Roman"/>
          <w:sz w:val="28"/>
          <w:szCs w:val="28"/>
        </w:rPr>
        <w:t>. Доступ в эту или аналоги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ную аудиторию должен быть свободен </w:t>
      </w:r>
      <w:proofErr w:type="gramStart"/>
      <w:r>
        <w:rPr>
          <w:rFonts w:ascii="Times New Roman" w:hAnsi="Times New Roman"/>
          <w:sz w:val="28"/>
          <w:szCs w:val="28"/>
        </w:rPr>
        <w:t>вне аудиторных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часов для выполн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 w:rsidR="00FE3D1B">
        <w:rPr>
          <w:rFonts w:ascii="Times New Roman" w:hAnsi="Times New Roman"/>
          <w:sz w:val="28"/>
          <w:szCs w:val="28"/>
        </w:rPr>
        <w:t xml:space="preserve"> индивидуальных (самостоятельных) работ.</w:t>
      </w:r>
    </w:p>
    <w:p w:rsidR="00CB015E" w:rsidRDefault="00CB015E" w:rsidP="00381BC8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другой части практических занятий необходима лаборатория</w:t>
      </w:r>
      <w:r w:rsidR="00A02D8C">
        <w:rPr>
          <w:rFonts w:ascii="Times New Roman" w:hAnsi="Times New Roman"/>
          <w:sz w:val="28"/>
          <w:szCs w:val="28"/>
        </w:rPr>
        <w:t>, обор</w:t>
      </w:r>
      <w:r w:rsidR="00A02D8C">
        <w:rPr>
          <w:rFonts w:ascii="Times New Roman" w:hAnsi="Times New Roman"/>
          <w:sz w:val="28"/>
          <w:szCs w:val="28"/>
        </w:rPr>
        <w:t>у</w:t>
      </w:r>
      <w:r w:rsidR="00A02D8C">
        <w:rPr>
          <w:rFonts w:ascii="Times New Roman" w:hAnsi="Times New Roman"/>
          <w:sz w:val="28"/>
          <w:szCs w:val="28"/>
        </w:rPr>
        <w:t>дованная микроскопами отражённого и проходящего света (по одному ка</w:t>
      </w:r>
      <w:r w:rsidR="00A02D8C">
        <w:rPr>
          <w:rFonts w:ascii="Times New Roman" w:hAnsi="Times New Roman"/>
          <w:sz w:val="28"/>
          <w:szCs w:val="28"/>
        </w:rPr>
        <w:t>ж</w:t>
      </w:r>
      <w:r w:rsidR="00A02D8C">
        <w:rPr>
          <w:rFonts w:ascii="Times New Roman" w:hAnsi="Times New Roman"/>
          <w:sz w:val="28"/>
          <w:szCs w:val="28"/>
        </w:rPr>
        <w:t>дого типа на двух обучающихся), вспомогательным оборудованием и мат</w:t>
      </w:r>
      <w:r w:rsidR="00A02D8C">
        <w:rPr>
          <w:rFonts w:ascii="Times New Roman" w:hAnsi="Times New Roman"/>
          <w:sz w:val="28"/>
          <w:szCs w:val="28"/>
        </w:rPr>
        <w:t>е</w:t>
      </w:r>
      <w:r w:rsidR="00A02D8C">
        <w:rPr>
          <w:rFonts w:ascii="Times New Roman" w:hAnsi="Times New Roman"/>
          <w:sz w:val="28"/>
          <w:szCs w:val="28"/>
        </w:rPr>
        <w:t xml:space="preserve">риалами для </w:t>
      </w:r>
      <w:proofErr w:type="spellStart"/>
      <w:r w:rsidR="00A02D8C">
        <w:rPr>
          <w:rFonts w:ascii="Times New Roman" w:hAnsi="Times New Roman"/>
          <w:sz w:val="28"/>
          <w:szCs w:val="28"/>
        </w:rPr>
        <w:t>микроскопирования</w:t>
      </w:r>
      <w:proofErr w:type="spellEnd"/>
      <w:r w:rsidR="00A02D8C">
        <w:rPr>
          <w:rFonts w:ascii="Times New Roman" w:hAnsi="Times New Roman"/>
          <w:sz w:val="28"/>
          <w:szCs w:val="28"/>
        </w:rPr>
        <w:t>, а также специализированной химической посудой и реактивами для выполнения работ по биотестированию.</w:t>
      </w:r>
    </w:p>
    <w:p w:rsidR="00381BC8" w:rsidRPr="00381BC8" w:rsidRDefault="00381BC8" w:rsidP="00381BC8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Обучающиеся-инвалиды и лица с ограниченными возможностями здор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вья должны быть обеспечены оборудованием в соответствии с их возможн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стями; конкретный список должен составляться под каждого такого обуча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щегося индивидуально.</w:t>
      </w:r>
    </w:p>
    <w:p w:rsidR="00A605EC" w:rsidRPr="00532227" w:rsidRDefault="00A3710E" w:rsidP="00F62EAC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</w:t>
      </w:r>
      <w:r w:rsidR="00A605EC" w:rsidRPr="00532227">
        <w:rPr>
          <w:rFonts w:ascii="Times New Roman" w:hAnsi="Times New Roman"/>
          <w:b/>
          <w:sz w:val="24"/>
          <w:szCs w:val="24"/>
          <w:lang w:eastAsia="ru-RU"/>
        </w:rPr>
        <w:t>РИЛОЖЕНИЕ</w:t>
      </w:r>
    </w:p>
    <w:p w:rsidR="00507775" w:rsidRPr="00532227" w:rsidRDefault="00507775" w:rsidP="00A605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507775" w:rsidRPr="00532227" w:rsidRDefault="00507775" w:rsidP="00507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07775" w:rsidRPr="00532227" w:rsidRDefault="00507775" w:rsidP="00507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2227">
        <w:rPr>
          <w:rFonts w:ascii="Times New Roman" w:hAnsi="Times New Roman"/>
          <w:b/>
          <w:sz w:val="24"/>
          <w:szCs w:val="24"/>
          <w:lang w:eastAsia="ru-RU"/>
        </w:rPr>
        <w:t>ФОНД ОЦЕНОЧНЫХ СРЕДСТВ</w:t>
      </w:r>
      <w:r w:rsidR="00E05B5B">
        <w:rPr>
          <w:rFonts w:ascii="Times New Roman" w:hAnsi="Times New Roman"/>
          <w:b/>
          <w:sz w:val="24"/>
          <w:szCs w:val="24"/>
          <w:lang w:eastAsia="ru-RU"/>
        </w:rPr>
        <w:t xml:space="preserve"> ДИСЦИПЛИНЫ (МОДУЛЯ)</w:t>
      </w:r>
    </w:p>
    <w:p w:rsidR="00507775" w:rsidRPr="00532227" w:rsidRDefault="00507775" w:rsidP="005077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305F3C" w:rsidRDefault="00305F3C" w:rsidP="00305F3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 </w:t>
      </w:r>
      <w:r w:rsidR="00C04E66" w:rsidRPr="00305F3C">
        <w:rPr>
          <w:rFonts w:ascii="Times New Roman" w:hAnsi="Times New Roman"/>
          <w:b/>
          <w:sz w:val="28"/>
          <w:szCs w:val="28"/>
          <w:lang w:eastAsia="ru-RU"/>
        </w:rPr>
        <w:t>Описание</w:t>
      </w:r>
      <w:r w:rsidR="00C04E66" w:rsidRPr="00305F3C">
        <w:rPr>
          <w:rFonts w:ascii="Times New Roman" w:hAnsi="Times New Roman"/>
          <w:b/>
          <w:bCs/>
          <w:sz w:val="28"/>
          <w:szCs w:val="28"/>
        </w:rPr>
        <w:t xml:space="preserve"> показателей и критериев оценивания компетенций</w:t>
      </w:r>
    </w:p>
    <w:p w:rsidR="00C04E66" w:rsidRPr="00305F3C" w:rsidRDefault="00C04E66" w:rsidP="00305F3C">
      <w:pPr>
        <w:spacing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305F3C">
        <w:rPr>
          <w:rFonts w:ascii="Times New Roman" w:hAnsi="Times New Roman"/>
          <w:b/>
          <w:bCs/>
          <w:sz w:val="28"/>
          <w:szCs w:val="28"/>
        </w:rPr>
        <w:t xml:space="preserve">на различных </w:t>
      </w:r>
      <w:r w:rsidRPr="00305F3C">
        <w:rPr>
          <w:rFonts w:ascii="Times New Roman" w:hAnsi="Times New Roman"/>
          <w:b/>
          <w:sz w:val="28"/>
          <w:szCs w:val="28"/>
          <w:lang w:eastAsia="ru-RU"/>
        </w:rPr>
        <w:t>этапах</w:t>
      </w:r>
      <w:r w:rsidRPr="00305F3C">
        <w:rPr>
          <w:rFonts w:ascii="Times New Roman" w:hAnsi="Times New Roman"/>
          <w:b/>
          <w:bCs/>
          <w:sz w:val="28"/>
          <w:szCs w:val="28"/>
        </w:rPr>
        <w:t xml:space="preserve"> их формирования, описание шкал оценивания</w:t>
      </w:r>
    </w:p>
    <w:tbl>
      <w:tblPr>
        <w:tblStyle w:val="a4"/>
        <w:tblW w:w="4870" w:type="pct"/>
        <w:jc w:val="center"/>
        <w:tblLayout w:type="fixed"/>
        <w:tblLook w:val="04A0" w:firstRow="1" w:lastRow="0" w:firstColumn="1" w:lastColumn="0" w:noHBand="0" w:noVBand="1"/>
      </w:tblPr>
      <w:tblGrid>
        <w:gridCol w:w="1105"/>
        <w:gridCol w:w="2124"/>
        <w:gridCol w:w="2976"/>
        <w:gridCol w:w="3117"/>
      </w:tblGrid>
      <w:tr w:rsidR="00EE5B92" w:rsidRPr="00305F3C" w:rsidTr="004A1329">
        <w:trPr>
          <w:jc w:val="center"/>
        </w:trPr>
        <w:tc>
          <w:tcPr>
            <w:tcW w:w="593" w:type="pct"/>
            <w:vMerge w:val="restart"/>
            <w:vAlign w:val="center"/>
          </w:tcPr>
          <w:p w:rsidR="00EE5B92" w:rsidRPr="00305F3C" w:rsidRDefault="00EE5B92" w:rsidP="00FE3D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5F3C">
              <w:rPr>
                <w:rFonts w:ascii="Times New Roman" w:hAnsi="Times New Roman"/>
                <w:bCs/>
                <w:sz w:val="20"/>
                <w:szCs w:val="20"/>
              </w:rPr>
              <w:t>Код ко</w:t>
            </w:r>
            <w:r w:rsidRPr="00305F3C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305F3C">
              <w:rPr>
                <w:rFonts w:ascii="Times New Roman" w:hAnsi="Times New Roman"/>
                <w:bCs/>
                <w:sz w:val="20"/>
                <w:szCs w:val="20"/>
              </w:rPr>
              <w:t>петенции</w:t>
            </w:r>
          </w:p>
        </w:tc>
        <w:tc>
          <w:tcPr>
            <w:tcW w:w="1139" w:type="pct"/>
            <w:vMerge w:val="restart"/>
            <w:vAlign w:val="center"/>
          </w:tcPr>
          <w:p w:rsidR="00EE5B92" w:rsidRPr="00305F3C" w:rsidRDefault="00EE5B92" w:rsidP="00FE3D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5F3C">
              <w:rPr>
                <w:rFonts w:ascii="Times New Roman" w:hAnsi="Times New Roman"/>
                <w:sz w:val="20"/>
                <w:szCs w:val="20"/>
              </w:rPr>
              <w:t>Индикаторы дост</w:t>
            </w:r>
            <w:r w:rsidRPr="00305F3C">
              <w:rPr>
                <w:rFonts w:ascii="Times New Roman" w:hAnsi="Times New Roman"/>
                <w:sz w:val="20"/>
                <w:szCs w:val="20"/>
              </w:rPr>
              <w:t>и</w:t>
            </w:r>
            <w:r w:rsidRPr="00305F3C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3268" w:type="pct"/>
            <w:gridSpan w:val="2"/>
            <w:vAlign w:val="center"/>
          </w:tcPr>
          <w:p w:rsidR="00EE5B92" w:rsidRPr="00305F3C" w:rsidRDefault="00EE5B92" w:rsidP="00FE3D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5F3C">
              <w:rPr>
                <w:rFonts w:ascii="Times New Roman" w:hAnsi="Times New Roman"/>
                <w:sz w:val="20"/>
                <w:szCs w:val="20"/>
              </w:rPr>
              <w:t>Критерии оценивания</w:t>
            </w:r>
          </w:p>
        </w:tc>
      </w:tr>
      <w:tr w:rsidR="00EE5B92" w:rsidRPr="00305F3C" w:rsidTr="004A1329">
        <w:trPr>
          <w:jc w:val="center"/>
        </w:trPr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</w:tcPr>
          <w:p w:rsidR="00EE5B92" w:rsidRPr="00305F3C" w:rsidRDefault="00EE5B92" w:rsidP="00FE3D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pct"/>
            <w:vMerge/>
            <w:vAlign w:val="center"/>
          </w:tcPr>
          <w:p w:rsidR="00EE5B92" w:rsidRPr="00305F3C" w:rsidRDefault="00EE5B92" w:rsidP="00FE3D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6" w:type="pct"/>
            <w:vAlign w:val="center"/>
          </w:tcPr>
          <w:p w:rsidR="00EE5B92" w:rsidRPr="00305F3C" w:rsidRDefault="00EE5B92" w:rsidP="00FE3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F3C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1672" w:type="pct"/>
            <w:vAlign w:val="center"/>
          </w:tcPr>
          <w:p w:rsidR="00EE5B92" w:rsidRPr="00305F3C" w:rsidRDefault="00EE5B92" w:rsidP="00FE3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F3C">
              <w:rPr>
                <w:rFonts w:ascii="Times New Roman" w:hAnsi="Times New Roman"/>
                <w:sz w:val="20"/>
                <w:szCs w:val="20"/>
              </w:rPr>
              <w:t>Не зачтено</w:t>
            </w:r>
          </w:p>
        </w:tc>
      </w:tr>
      <w:tr w:rsidR="00FE3D1B" w:rsidRPr="00305F3C" w:rsidTr="004A1329">
        <w:trPr>
          <w:jc w:val="center"/>
        </w:trPr>
        <w:tc>
          <w:tcPr>
            <w:tcW w:w="593" w:type="pct"/>
            <w:vMerge w:val="restart"/>
            <w:tcBorders>
              <w:top w:val="single" w:sz="4" w:space="0" w:color="auto"/>
            </w:tcBorders>
            <w:vAlign w:val="center"/>
          </w:tcPr>
          <w:p w:rsidR="00FE3D1B" w:rsidRPr="00305F3C" w:rsidRDefault="00704ABD" w:rsidP="00FE3D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ПК-2</w:t>
            </w:r>
          </w:p>
        </w:tc>
        <w:tc>
          <w:tcPr>
            <w:tcW w:w="1139" w:type="pct"/>
            <w:vAlign w:val="center"/>
          </w:tcPr>
          <w:p w:rsidR="00FE3D1B" w:rsidRPr="00704ABD" w:rsidRDefault="00704ABD" w:rsidP="00FE3D1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Знать </w:t>
            </w:r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>область пр</w:t>
            </w:r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 xml:space="preserve">менения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биом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ниторинга</w:t>
            </w:r>
          </w:p>
        </w:tc>
        <w:tc>
          <w:tcPr>
            <w:tcW w:w="1596" w:type="pct"/>
            <w:vAlign w:val="center"/>
          </w:tcPr>
          <w:p w:rsidR="00FE3D1B" w:rsidRPr="00305F3C" w:rsidRDefault="00884A99" w:rsidP="00884A99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Ответ полный, есть понимание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причин ограничения сферы применения биологического мониторинга</w:t>
            </w:r>
            <w:proofErr w:type="gramEnd"/>
          </w:p>
        </w:tc>
        <w:tc>
          <w:tcPr>
            <w:tcW w:w="1672" w:type="pct"/>
            <w:vAlign w:val="center"/>
          </w:tcPr>
          <w:p w:rsidR="00FE3D1B" w:rsidRPr="00884A99" w:rsidRDefault="00884A99" w:rsidP="00305F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Знания отсутствуют или при 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вете допущено много фактич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ских ошибок. Нет понимания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причин ограничения сферы пр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менения биологического монит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ринга</w:t>
            </w:r>
            <w:proofErr w:type="gramEnd"/>
          </w:p>
        </w:tc>
      </w:tr>
      <w:tr w:rsidR="00FE3D1B" w:rsidRPr="00305F3C" w:rsidTr="004A1329">
        <w:trPr>
          <w:jc w:val="center"/>
        </w:trPr>
        <w:tc>
          <w:tcPr>
            <w:tcW w:w="593" w:type="pct"/>
            <w:vMerge/>
            <w:vAlign w:val="center"/>
          </w:tcPr>
          <w:p w:rsidR="00FE3D1B" w:rsidRPr="00305F3C" w:rsidRDefault="00FE3D1B" w:rsidP="00FE3D1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9" w:type="pct"/>
            <w:vAlign w:val="center"/>
          </w:tcPr>
          <w:p w:rsidR="00FE3D1B" w:rsidRPr="00704ABD" w:rsidRDefault="00704ABD" w:rsidP="00FE3D1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</w:t>
            </w:r>
            <w:proofErr w:type="spellStart"/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>биоиндикацию</w:t>
            </w:r>
            <w:proofErr w:type="spellEnd"/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 xml:space="preserve"> и биотестирование различных сред и объектов</w:t>
            </w:r>
          </w:p>
        </w:tc>
        <w:tc>
          <w:tcPr>
            <w:tcW w:w="1596" w:type="pct"/>
            <w:vAlign w:val="center"/>
          </w:tcPr>
          <w:p w:rsidR="00FE3D1B" w:rsidRPr="00305F3C" w:rsidRDefault="00884A99" w:rsidP="00884A99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Продемонстрированы умения проведения общеупотребител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ных методик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биоиндикации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биотестирования</w:t>
            </w:r>
          </w:p>
        </w:tc>
        <w:tc>
          <w:tcPr>
            <w:tcW w:w="1672" w:type="pct"/>
            <w:vAlign w:val="center"/>
          </w:tcPr>
          <w:p w:rsidR="00FE3D1B" w:rsidRPr="00884A99" w:rsidRDefault="00884A99" w:rsidP="00884A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 продемонстрированы умения проведения некоторых из общ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употребительных методик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индикации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биотестирования</w:t>
            </w:r>
          </w:p>
        </w:tc>
      </w:tr>
      <w:tr w:rsidR="00FE3D1B" w:rsidRPr="00305F3C" w:rsidTr="004A1329">
        <w:trPr>
          <w:jc w:val="center"/>
        </w:trPr>
        <w:tc>
          <w:tcPr>
            <w:tcW w:w="593" w:type="pct"/>
            <w:vMerge w:val="restart"/>
            <w:vAlign w:val="center"/>
          </w:tcPr>
          <w:p w:rsidR="00FE3D1B" w:rsidRPr="00305F3C" w:rsidRDefault="00704ABD" w:rsidP="00FE3D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ПСК-1</w:t>
            </w:r>
          </w:p>
        </w:tc>
        <w:tc>
          <w:tcPr>
            <w:tcW w:w="1139" w:type="pct"/>
            <w:vAlign w:val="center"/>
          </w:tcPr>
          <w:p w:rsidR="00FE3D1B" w:rsidRPr="00704ABD" w:rsidRDefault="00704ABD" w:rsidP="00FE3D1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Знать </w:t>
            </w:r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>предъявля</w:t>
            </w:r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>мые к биоиндик</w:t>
            </w:r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 xml:space="preserve">торам и </w:t>
            </w:r>
            <w:proofErr w:type="spellStart"/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>биотест</w:t>
            </w:r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>рам</w:t>
            </w:r>
            <w:proofErr w:type="spellEnd"/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требования</w:t>
            </w:r>
          </w:p>
        </w:tc>
        <w:tc>
          <w:tcPr>
            <w:tcW w:w="1596" w:type="pct"/>
            <w:vAlign w:val="center"/>
          </w:tcPr>
          <w:p w:rsidR="00FE3D1B" w:rsidRPr="00305F3C" w:rsidRDefault="00065B0E" w:rsidP="00065B0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Ответ полный, есть понимание причин возникновения всех требований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биоиндикторам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биотестерам</w:t>
            </w:r>
            <w:proofErr w:type="spellEnd"/>
          </w:p>
        </w:tc>
        <w:tc>
          <w:tcPr>
            <w:tcW w:w="1672" w:type="pct"/>
            <w:vAlign w:val="center"/>
          </w:tcPr>
          <w:p w:rsidR="00FE3D1B" w:rsidRPr="00065B0E" w:rsidRDefault="00065B0E" w:rsidP="000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Знания отсутствуют или при 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вете допущено много фактич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ских ошибок, нет понимания причин возникновения некот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рых требований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биоиндикторам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биотестерам</w:t>
            </w:r>
            <w:proofErr w:type="spellEnd"/>
          </w:p>
        </w:tc>
      </w:tr>
      <w:tr w:rsidR="00FE3D1B" w:rsidRPr="00305F3C" w:rsidTr="004A1329">
        <w:trPr>
          <w:jc w:val="center"/>
        </w:trPr>
        <w:tc>
          <w:tcPr>
            <w:tcW w:w="593" w:type="pct"/>
            <w:vMerge/>
          </w:tcPr>
          <w:p w:rsidR="00FE3D1B" w:rsidRPr="00305F3C" w:rsidRDefault="00FE3D1B" w:rsidP="004A132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9" w:type="pct"/>
            <w:vAlign w:val="center"/>
          </w:tcPr>
          <w:p w:rsidR="00FE3D1B" w:rsidRPr="00704ABD" w:rsidRDefault="00704ABD" w:rsidP="00FE3D1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Уметь адаптир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вать известные методики биом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ниторинга к 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тическому реги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ну</w:t>
            </w:r>
          </w:p>
        </w:tc>
        <w:tc>
          <w:tcPr>
            <w:tcW w:w="1596" w:type="pct"/>
            <w:vAlign w:val="center"/>
          </w:tcPr>
          <w:p w:rsidR="00FE3D1B" w:rsidRPr="00305F3C" w:rsidRDefault="00065B0E" w:rsidP="00065B0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Продемонстрированы умения адаптации базовых общеуп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требительных методик к усл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виям арктического региона</w:t>
            </w:r>
          </w:p>
        </w:tc>
        <w:tc>
          <w:tcPr>
            <w:tcW w:w="1672" w:type="pct"/>
            <w:vAlign w:val="center"/>
          </w:tcPr>
          <w:p w:rsidR="00FE3D1B" w:rsidRPr="00065B0E" w:rsidRDefault="00065B0E" w:rsidP="00065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Отсутствует умение адаптации хотя бы одной базовой общеуп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требительной методики к усл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виям арктического региона</w:t>
            </w:r>
          </w:p>
        </w:tc>
      </w:tr>
      <w:tr w:rsidR="00FE3D1B" w:rsidRPr="00305F3C" w:rsidTr="004A1329">
        <w:trPr>
          <w:jc w:val="center"/>
        </w:trPr>
        <w:tc>
          <w:tcPr>
            <w:tcW w:w="593" w:type="pct"/>
            <w:vMerge/>
          </w:tcPr>
          <w:p w:rsidR="00FE3D1B" w:rsidRPr="00305F3C" w:rsidRDefault="00FE3D1B" w:rsidP="004A132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9" w:type="pct"/>
            <w:vAlign w:val="center"/>
          </w:tcPr>
          <w:p w:rsidR="00FE3D1B" w:rsidRPr="00704ABD" w:rsidRDefault="00704ABD" w:rsidP="00FE3D1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Владеть </w:t>
            </w:r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 xml:space="preserve">методами организации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стемы</w:t>
            </w:r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 xml:space="preserve"> биомон</w:t>
            </w:r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B55DE">
              <w:rPr>
                <w:rFonts w:ascii="Times New Roman" w:hAnsi="Times New Roman"/>
                <w:bCs/>
                <w:sz w:val="24"/>
                <w:szCs w:val="24"/>
              </w:rPr>
              <w:t>торинга</w:t>
            </w:r>
          </w:p>
        </w:tc>
        <w:tc>
          <w:tcPr>
            <w:tcW w:w="1596" w:type="pct"/>
            <w:vAlign w:val="center"/>
          </w:tcPr>
          <w:p w:rsidR="00FE3D1B" w:rsidRPr="00305F3C" w:rsidRDefault="00065B0E" w:rsidP="004A1329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Есть опыт профессиональной деятельности и показана гото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ность и умение самосоверше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ствоваться</w:t>
            </w:r>
          </w:p>
        </w:tc>
        <w:tc>
          <w:tcPr>
            <w:tcW w:w="1672" w:type="pct"/>
            <w:vAlign w:val="center"/>
          </w:tcPr>
          <w:p w:rsidR="00FE3D1B" w:rsidRPr="00065B0E" w:rsidRDefault="00065B0E" w:rsidP="004A13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Нет опыта профессиональной деятельности или не показана готовность или умение самос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вершенствоваться</w:t>
            </w:r>
          </w:p>
        </w:tc>
      </w:tr>
    </w:tbl>
    <w:p w:rsidR="00EE5B92" w:rsidRPr="004A1329" w:rsidRDefault="00EE5B92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4A1329" w:rsidRDefault="004A1329" w:rsidP="004A13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 </w:t>
      </w:r>
      <w:r w:rsidR="00FD6DF1" w:rsidRPr="004A1329">
        <w:rPr>
          <w:rFonts w:ascii="Times New Roman" w:hAnsi="Times New Roman"/>
          <w:b/>
          <w:bCs/>
          <w:sz w:val="28"/>
          <w:szCs w:val="28"/>
        </w:rPr>
        <w:t>Типовые контрольные задания или иные материалы, необходимые</w:t>
      </w:r>
    </w:p>
    <w:p w:rsidR="004A1329" w:rsidRDefault="00FD6DF1" w:rsidP="004A13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A1329">
        <w:rPr>
          <w:rFonts w:ascii="Times New Roman" w:hAnsi="Times New Roman"/>
          <w:b/>
          <w:bCs/>
          <w:sz w:val="28"/>
          <w:szCs w:val="28"/>
        </w:rPr>
        <w:t>для оценки знаний, умений, навыков и (или) опыта деятельности,</w:t>
      </w:r>
    </w:p>
    <w:p w:rsidR="004A1329" w:rsidRDefault="00FD6DF1" w:rsidP="004A13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A1329">
        <w:rPr>
          <w:rFonts w:ascii="Times New Roman" w:hAnsi="Times New Roman"/>
          <w:b/>
          <w:bCs/>
          <w:sz w:val="28"/>
          <w:szCs w:val="28"/>
        </w:rPr>
        <w:t>характеризующих этапы формирования компетенций</w:t>
      </w:r>
    </w:p>
    <w:p w:rsidR="00FD6DF1" w:rsidRPr="004A1329" w:rsidRDefault="00FD6DF1" w:rsidP="004A1329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4A1329">
        <w:rPr>
          <w:rFonts w:ascii="Times New Roman" w:hAnsi="Times New Roman"/>
          <w:b/>
          <w:bCs/>
          <w:sz w:val="28"/>
          <w:szCs w:val="28"/>
        </w:rPr>
        <w:t>в процессе освоения образовательной программы</w:t>
      </w:r>
    </w:p>
    <w:p w:rsidR="00913070" w:rsidRDefault="004A1329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Примеры заданий для оценки уровня «знать»:</w:t>
      </w:r>
    </w:p>
    <w:p w:rsidR="004A1329" w:rsidRDefault="004A1329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704ABD">
        <w:rPr>
          <w:rFonts w:ascii="Times New Roman" w:hAnsi="Times New Roman"/>
          <w:sz w:val="28"/>
          <w:szCs w:val="28"/>
        </w:rPr>
        <w:t>о</w:t>
      </w:r>
      <w:r w:rsidR="00704ABD" w:rsidRPr="00704ABD">
        <w:rPr>
          <w:rFonts w:ascii="Times New Roman" w:hAnsi="Times New Roman"/>
          <w:sz w:val="28"/>
          <w:szCs w:val="28"/>
        </w:rPr>
        <w:t>характеризуйте ниже понятия «</w:t>
      </w:r>
      <w:proofErr w:type="spellStart"/>
      <w:r w:rsidR="00704ABD" w:rsidRPr="00704ABD">
        <w:rPr>
          <w:rFonts w:ascii="Times New Roman" w:hAnsi="Times New Roman"/>
          <w:sz w:val="28"/>
          <w:szCs w:val="28"/>
        </w:rPr>
        <w:t>трофность</w:t>
      </w:r>
      <w:proofErr w:type="spellEnd"/>
      <w:r w:rsidR="00704ABD" w:rsidRPr="00704ABD">
        <w:rPr>
          <w:rFonts w:ascii="Times New Roman" w:hAnsi="Times New Roman"/>
          <w:sz w:val="28"/>
          <w:szCs w:val="28"/>
        </w:rPr>
        <w:t>» и «</w:t>
      </w:r>
      <w:proofErr w:type="spellStart"/>
      <w:r w:rsidR="00704ABD" w:rsidRPr="00704ABD">
        <w:rPr>
          <w:rFonts w:ascii="Times New Roman" w:hAnsi="Times New Roman"/>
          <w:sz w:val="28"/>
          <w:szCs w:val="28"/>
        </w:rPr>
        <w:t>сапробность</w:t>
      </w:r>
      <w:proofErr w:type="spellEnd"/>
      <w:r w:rsidR="00704ABD" w:rsidRPr="00704ABD">
        <w:rPr>
          <w:rFonts w:ascii="Times New Roman" w:hAnsi="Times New Roman"/>
          <w:sz w:val="28"/>
          <w:szCs w:val="28"/>
        </w:rPr>
        <w:t>» водоёмов; приведите конкретные методики их определения</w:t>
      </w:r>
      <w:r w:rsidR="00704ABD">
        <w:rPr>
          <w:rFonts w:ascii="Times New Roman" w:hAnsi="Times New Roman"/>
          <w:sz w:val="28"/>
          <w:szCs w:val="28"/>
        </w:rPr>
        <w:t>;</w:t>
      </w:r>
      <w:r w:rsidR="00704ABD" w:rsidRPr="00704ABD">
        <w:rPr>
          <w:rFonts w:ascii="Times New Roman" w:hAnsi="Times New Roman"/>
          <w:sz w:val="28"/>
          <w:szCs w:val="28"/>
        </w:rPr>
        <w:t xml:space="preserve"> </w:t>
      </w:r>
      <w:r w:rsidR="00704ABD">
        <w:rPr>
          <w:rFonts w:ascii="Times New Roman" w:hAnsi="Times New Roman"/>
          <w:sz w:val="28"/>
          <w:szCs w:val="28"/>
        </w:rPr>
        <w:t>п</w:t>
      </w:r>
      <w:r w:rsidR="00704ABD" w:rsidRPr="00704ABD">
        <w:rPr>
          <w:rFonts w:ascii="Times New Roman" w:hAnsi="Times New Roman"/>
          <w:sz w:val="28"/>
          <w:szCs w:val="28"/>
        </w:rPr>
        <w:t>окажите значение этого для биомониторинга среды</w:t>
      </w:r>
      <w:r>
        <w:rPr>
          <w:rFonts w:ascii="Times New Roman" w:hAnsi="Times New Roman"/>
          <w:sz w:val="28"/>
          <w:szCs w:val="28"/>
        </w:rPr>
        <w:t>;</w:t>
      </w:r>
    </w:p>
    <w:p w:rsidR="00890520" w:rsidRDefault="004A1329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704ABD" w:rsidRPr="00704ABD">
        <w:rPr>
          <w:rFonts w:ascii="Times New Roman" w:hAnsi="Times New Roman"/>
          <w:sz w:val="28"/>
          <w:szCs w:val="28"/>
        </w:rPr>
        <w:t>опишите, какие ещё известные Вам индексы (помимо рассмотренных на практической работе) и как можно использовать при ведении биомонитори</w:t>
      </w:r>
      <w:r w:rsidR="00704ABD" w:rsidRPr="00704ABD">
        <w:rPr>
          <w:rFonts w:ascii="Times New Roman" w:hAnsi="Times New Roman"/>
          <w:sz w:val="28"/>
          <w:szCs w:val="28"/>
        </w:rPr>
        <w:t>н</w:t>
      </w:r>
      <w:r w:rsidR="00704ABD" w:rsidRPr="00704ABD">
        <w:rPr>
          <w:rFonts w:ascii="Times New Roman" w:hAnsi="Times New Roman"/>
          <w:sz w:val="28"/>
          <w:szCs w:val="28"/>
        </w:rPr>
        <w:t>га; какие редакции формул этих индексов Вам известны</w:t>
      </w:r>
      <w:r w:rsidR="00890520">
        <w:rPr>
          <w:rFonts w:ascii="Times New Roman" w:hAnsi="Times New Roman"/>
          <w:sz w:val="28"/>
          <w:szCs w:val="28"/>
        </w:rPr>
        <w:t>;</w:t>
      </w:r>
    </w:p>
    <w:p w:rsidR="00890520" w:rsidRPr="00890520" w:rsidRDefault="00890520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704ABD" w:rsidRPr="00704ABD">
        <w:rPr>
          <w:rFonts w:ascii="Times New Roman" w:hAnsi="Times New Roman"/>
          <w:sz w:val="28"/>
          <w:szCs w:val="28"/>
        </w:rPr>
        <w:t>опишите ниже известные Вам методики оценки состояния окружающей среды по фенам других (относительно рассмотренного в предыдущей лаб</w:t>
      </w:r>
      <w:r w:rsidR="00704ABD" w:rsidRPr="00704ABD">
        <w:rPr>
          <w:rFonts w:ascii="Times New Roman" w:hAnsi="Times New Roman"/>
          <w:sz w:val="28"/>
          <w:szCs w:val="28"/>
        </w:rPr>
        <w:t>о</w:t>
      </w:r>
      <w:r w:rsidR="00704ABD" w:rsidRPr="00704ABD">
        <w:rPr>
          <w:rFonts w:ascii="Times New Roman" w:hAnsi="Times New Roman"/>
          <w:sz w:val="28"/>
          <w:szCs w:val="28"/>
        </w:rPr>
        <w:t>раторной работе) организмов; кратко охарактеризуйте эти методики</w:t>
      </w:r>
      <w:r w:rsidRPr="00890520">
        <w:rPr>
          <w:rFonts w:ascii="Times New Roman" w:hAnsi="Times New Roman"/>
          <w:sz w:val="28"/>
          <w:szCs w:val="28"/>
        </w:rPr>
        <w:t>.</w:t>
      </w:r>
    </w:p>
    <w:p w:rsidR="004A1329" w:rsidRDefault="004A1329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4A1329" w:rsidRDefault="004A1329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Примеры заданий для оценки уровня «уметь»:</w:t>
      </w:r>
    </w:p>
    <w:p w:rsidR="00890520" w:rsidRDefault="00890520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704ABD" w:rsidRPr="004714CD">
        <w:rPr>
          <w:rFonts w:ascii="Times New Roman" w:hAnsi="Times New Roman"/>
          <w:sz w:val="28"/>
          <w:szCs w:val="28"/>
        </w:rPr>
        <w:t>используя те же данные, что и для второй практической работы, опред</w:t>
      </w:r>
      <w:r w:rsidR="00704ABD" w:rsidRPr="004714CD">
        <w:rPr>
          <w:rFonts w:ascii="Times New Roman" w:hAnsi="Times New Roman"/>
          <w:sz w:val="28"/>
          <w:szCs w:val="28"/>
        </w:rPr>
        <w:t>е</w:t>
      </w:r>
      <w:r w:rsidR="00704ABD" w:rsidRPr="004714CD">
        <w:rPr>
          <w:rFonts w:ascii="Times New Roman" w:hAnsi="Times New Roman"/>
          <w:sz w:val="28"/>
          <w:szCs w:val="28"/>
        </w:rPr>
        <w:t>лите экологические ареалы предложенных стадий деградации исходного с</w:t>
      </w:r>
      <w:r w:rsidR="00704ABD" w:rsidRPr="004714CD">
        <w:rPr>
          <w:rFonts w:ascii="Times New Roman" w:hAnsi="Times New Roman"/>
          <w:sz w:val="28"/>
          <w:szCs w:val="28"/>
        </w:rPr>
        <w:t>о</w:t>
      </w:r>
      <w:r w:rsidR="00704ABD" w:rsidRPr="004714CD">
        <w:rPr>
          <w:rFonts w:ascii="Times New Roman" w:hAnsi="Times New Roman"/>
          <w:sz w:val="28"/>
          <w:szCs w:val="28"/>
        </w:rPr>
        <w:t>общества по шкалам Л.Г. Раменского</w:t>
      </w:r>
      <w:r w:rsidR="004714CD">
        <w:rPr>
          <w:rFonts w:ascii="Times New Roman" w:hAnsi="Times New Roman"/>
          <w:sz w:val="28"/>
          <w:szCs w:val="28"/>
        </w:rPr>
        <w:t>; о</w:t>
      </w:r>
      <w:r w:rsidR="00704ABD" w:rsidRPr="00704ABD">
        <w:rPr>
          <w:rFonts w:ascii="Times New Roman" w:hAnsi="Times New Roman"/>
          <w:sz w:val="28"/>
          <w:szCs w:val="28"/>
        </w:rPr>
        <w:t>твет представьте в виде текста; ди</w:t>
      </w:r>
      <w:r w:rsidR="00704ABD" w:rsidRPr="00704ABD">
        <w:rPr>
          <w:rFonts w:ascii="Times New Roman" w:hAnsi="Times New Roman"/>
          <w:sz w:val="28"/>
          <w:szCs w:val="28"/>
        </w:rPr>
        <w:t>а</w:t>
      </w:r>
      <w:r w:rsidR="004714CD">
        <w:rPr>
          <w:rFonts w:ascii="Times New Roman" w:hAnsi="Times New Roman"/>
          <w:sz w:val="28"/>
          <w:szCs w:val="28"/>
        </w:rPr>
        <w:t>грамма не требуется</w:t>
      </w:r>
      <w:r>
        <w:rPr>
          <w:rFonts w:ascii="Times New Roman" w:hAnsi="Times New Roman"/>
          <w:sz w:val="28"/>
          <w:szCs w:val="28"/>
        </w:rPr>
        <w:t>;</w:t>
      </w:r>
    </w:p>
    <w:p w:rsidR="00890520" w:rsidRPr="00890520" w:rsidRDefault="00890520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714CD">
        <w:rPr>
          <w:rFonts w:ascii="Times New Roman" w:hAnsi="Times New Roman"/>
          <w:sz w:val="28"/>
          <w:szCs w:val="28"/>
        </w:rPr>
        <w:t>на участке площадью не менее 100 м</w:t>
      </w:r>
      <w:proofErr w:type="gramStart"/>
      <w:r w:rsidR="004714CD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4714CD">
        <w:rPr>
          <w:rFonts w:ascii="Times New Roman" w:hAnsi="Times New Roman"/>
          <w:sz w:val="28"/>
          <w:szCs w:val="28"/>
        </w:rPr>
        <w:t xml:space="preserve"> или на </w:t>
      </w:r>
      <w:proofErr w:type="spellStart"/>
      <w:r w:rsidR="004714CD">
        <w:rPr>
          <w:rFonts w:ascii="Times New Roman" w:hAnsi="Times New Roman"/>
          <w:sz w:val="28"/>
          <w:szCs w:val="28"/>
        </w:rPr>
        <w:t>трансекте</w:t>
      </w:r>
      <w:proofErr w:type="spellEnd"/>
      <w:r w:rsidR="004714CD">
        <w:rPr>
          <w:rFonts w:ascii="Times New Roman" w:hAnsi="Times New Roman"/>
          <w:sz w:val="28"/>
          <w:szCs w:val="28"/>
        </w:rPr>
        <w:t xml:space="preserve"> длиной не менее 500 м оцените жизненность не менее 100 экземпляров деревьев каждого вида (породы); дайте комплексную оценку состояния древостоя и сравните её с таковой как минимум ещё в одной точке</w:t>
      </w:r>
      <w:r w:rsidRPr="00890520">
        <w:rPr>
          <w:rFonts w:ascii="Times New Roman" w:hAnsi="Times New Roman"/>
          <w:sz w:val="28"/>
          <w:szCs w:val="28"/>
        </w:rPr>
        <w:t>.</w:t>
      </w:r>
    </w:p>
    <w:p w:rsidR="004A1329" w:rsidRDefault="004A1329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4A1329" w:rsidRDefault="004A1329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Пример задани</w:t>
      </w:r>
      <w:r w:rsidR="004714C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для оценки уровня «владеть»:</w:t>
      </w:r>
    </w:p>
    <w:p w:rsidR="000B5EAD" w:rsidRPr="000B5EAD" w:rsidRDefault="00890520" w:rsidP="000B5EA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– </w:t>
      </w:r>
      <w:r w:rsidR="000B5EAD">
        <w:rPr>
          <w:rFonts w:ascii="Times New Roman" w:hAnsi="Times New Roman"/>
          <w:sz w:val="28"/>
          <w:szCs w:val="28"/>
        </w:rPr>
        <w:t>п</w:t>
      </w:r>
      <w:r w:rsidR="000B5EAD" w:rsidRPr="000B5EAD">
        <w:rPr>
          <w:rFonts w:ascii="Times New Roman" w:hAnsi="Times New Roman"/>
          <w:sz w:val="28"/>
          <w:szCs w:val="28"/>
        </w:rPr>
        <w:t>редложите схему организации и осуществления биологического мон</w:t>
      </w:r>
      <w:r w:rsidR="000B5EAD" w:rsidRPr="000B5EAD">
        <w:rPr>
          <w:rFonts w:ascii="Times New Roman" w:hAnsi="Times New Roman"/>
          <w:sz w:val="28"/>
          <w:szCs w:val="28"/>
        </w:rPr>
        <w:t>и</w:t>
      </w:r>
      <w:r w:rsidR="000B5EAD" w:rsidRPr="000B5EAD">
        <w:rPr>
          <w:rFonts w:ascii="Times New Roman" w:hAnsi="Times New Roman"/>
          <w:sz w:val="28"/>
          <w:szCs w:val="28"/>
        </w:rPr>
        <w:t>торинга объекта «Особо охраняемая природная территория» (на примере л</w:t>
      </w:r>
      <w:r w:rsidR="000B5EAD" w:rsidRPr="000B5EAD">
        <w:rPr>
          <w:rFonts w:ascii="Times New Roman" w:hAnsi="Times New Roman"/>
          <w:sz w:val="28"/>
          <w:szCs w:val="28"/>
        </w:rPr>
        <w:t>ю</w:t>
      </w:r>
      <w:r w:rsidR="000B5EAD" w:rsidRPr="000B5EAD">
        <w:rPr>
          <w:rFonts w:ascii="Times New Roman" w:hAnsi="Times New Roman"/>
          <w:sz w:val="28"/>
          <w:szCs w:val="28"/>
        </w:rPr>
        <w:t>бого комплексного заказника, расположенного рядом с крупным населённым пунктом)</w:t>
      </w:r>
      <w:r w:rsidR="000B5EAD">
        <w:rPr>
          <w:rFonts w:ascii="Times New Roman" w:hAnsi="Times New Roman"/>
          <w:sz w:val="28"/>
          <w:szCs w:val="28"/>
        </w:rPr>
        <w:t>; с</w:t>
      </w:r>
      <w:r w:rsidR="000B5EAD" w:rsidRPr="000B5EAD">
        <w:rPr>
          <w:rFonts w:ascii="Times New Roman" w:hAnsi="Times New Roman"/>
          <w:sz w:val="28"/>
          <w:szCs w:val="28"/>
        </w:rPr>
        <w:t>хема должна включать:</w:t>
      </w:r>
      <w:r w:rsidR="000B5EAD">
        <w:rPr>
          <w:rFonts w:ascii="Times New Roman" w:hAnsi="Times New Roman"/>
          <w:sz w:val="28"/>
          <w:szCs w:val="28"/>
        </w:rPr>
        <w:t xml:space="preserve"> </w:t>
      </w:r>
      <w:r w:rsidR="000B5EAD" w:rsidRPr="000B5EAD">
        <w:rPr>
          <w:rFonts w:ascii="Times New Roman" w:hAnsi="Times New Roman"/>
          <w:sz w:val="28"/>
          <w:szCs w:val="28"/>
        </w:rPr>
        <w:t>1) оценку воздействия объекта на окр</w:t>
      </w:r>
      <w:r w:rsidR="000B5EAD" w:rsidRPr="000B5EAD">
        <w:rPr>
          <w:rFonts w:ascii="Times New Roman" w:hAnsi="Times New Roman"/>
          <w:sz w:val="28"/>
          <w:szCs w:val="28"/>
        </w:rPr>
        <w:t>у</w:t>
      </w:r>
      <w:r w:rsidR="000B5EAD" w:rsidRPr="000B5EAD">
        <w:rPr>
          <w:rFonts w:ascii="Times New Roman" w:hAnsi="Times New Roman"/>
          <w:sz w:val="28"/>
          <w:szCs w:val="28"/>
        </w:rPr>
        <w:t>жающую среду (положение, физико-географическая характеристика с указ</w:t>
      </w:r>
      <w:r w:rsidR="000B5EAD" w:rsidRPr="000B5EAD">
        <w:rPr>
          <w:rFonts w:ascii="Times New Roman" w:hAnsi="Times New Roman"/>
          <w:sz w:val="28"/>
          <w:szCs w:val="28"/>
        </w:rPr>
        <w:t>а</w:t>
      </w:r>
      <w:r w:rsidR="000B5EAD" w:rsidRPr="000B5EAD">
        <w:rPr>
          <w:rFonts w:ascii="Times New Roman" w:hAnsi="Times New Roman"/>
          <w:sz w:val="28"/>
          <w:szCs w:val="28"/>
        </w:rPr>
        <w:t>нием господствующих направлений и сил ветров, направлений стока повер</w:t>
      </w:r>
      <w:r w:rsidR="000B5EAD" w:rsidRPr="000B5EAD">
        <w:rPr>
          <w:rFonts w:ascii="Times New Roman" w:hAnsi="Times New Roman"/>
          <w:sz w:val="28"/>
          <w:szCs w:val="28"/>
        </w:rPr>
        <w:t>х</w:t>
      </w:r>
      <w:r w:rsidR="000B5EAD" w:rsidRPr="000B5EAD">
        <w:rPr>
          <w:rFonts w:ascii="Times New Roman" w:hAnsi="Times New Roman"/>
          <w:sz w:val="28"/>
          <w:szCs w:val="28"/>
        </w:rPr>
        <w:t>ностных и подземных вод, важнейшие загрязнители при штатных и внешта</w:t>
      </w:r>
      <w:r w:rsidR="000B5EAD" w:rsidRPr="000B5EAD">
        <w:rPr>
          <w:rFonts w:ascii="Times New Roman" w:hAnsi="Times New Roman"/>
          <w:sz w:val="28"/>
          <w:szCs w:val="28"/>
        </w:rPr>
        <w:t>т</w:t>
      </w:r>
      <w:r w:rsidR="000B5EAD" w:rsidRPr="000B5EAD">
        <w:rPr>
          <w:rFonts w:ascii="Times New Roman" w:hAnsi="Times New Roman"/>
          <w:sz w:val="28"/>
          <w:szCs w:val="28"/>
        </w:rPr>
        <w:t>ных ситуациях);</w:t>
      </w:r>
      <w:proofErr w:type="gramEnd"/>
      <w:r w:rsidR="000B5E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5EAD" w:rsidRPr="000B5EAD">
        <w:rPr>
          <w:rFonts w:ascii="Times New Roman" w:hAnsi="Times New Roman"/>
          <w:sz w:val="28"/>
          <w:szCs w:val="28"/>
        </w:rPr>
        <w:t>2) характеристика важнейших загрязнителей (тип, действие на живые объекты, способность к перемещению, аккумуляции и рассеив</w:t>
      </w:r>
      <w:r w:rsidR="000B5EAD" w:rsidRPr="000B5EAD">
        <w:rPr>
          <w:rFonts w:ascii="Times New Roman" w:hAnsi="Times New Roman"/>
          <w:sz w:val="28"/>
          <w:szCs w:val="28"/>
        </w:rPr>
        <w:t>а</w:t>
      </w:r>
      <w:r w:rsidR="000B5EAD" w:rsidRPr="000B5EAD">
        <w:rPr>
          <w:rFonts w:ascii="Times New Roman" w:hAnsi="Times New Roman"/>
          <w:sz w:val="28"/>
          <w:szCs w:val="28"/>
        </w:rPr>
        <w:t>нию);</w:t>
      </w:r>
      <w:r w:rsidR="000B5EAD">
        <w:rPr>
          <w:rFonts w:ascii="Times New Roman" w:hAnsi="Times New Roman"/>
          <w:sz w:val="28"/>
          <w:szCs w:val="28"/>
        </w:rPr>
        <w:t xml:space="preserve"> </w:t>
      </w:r>
      <w:r w:rsidR="000B5EAD" w:rsidRPr="000B5EAD">
        <w:rPr>
          <w:rFonts w:ascii="Times New Roman" w:hAnsi="Times New Roman"/>
          <w:sz w:val="28"/>
          <w:szCs w:val="28"/>
        </w:rPr>
        <w:t>3) предлагаемые подходы, методы и методики биологического мон</w:t>
      </w:r>
      <w:r w:rsidR="000B5EAD" w:rsidRPr="000B5EAD">
        <w:rPr>
          <w:rFonts w:ascii="Times New Roman" w:hAnsi="Times New Roman"/>
          <w:sz w:val="28"/>
          <w:szCs w:val="28"/>
        </w:rPr>
        <w:t>и</w:t>
      </w:r>
      <w:r w:rsidR="000B5EAD" w:rsidRPr="000B5EAD">
        <w:rPr>
          <w:rFonts w:ascii="Times New Roman" w:hAnsi="Times New Roman"/>
          <w:sz w:val="28"/>
          <w:szCs w:val="28"/>
        </w:rPr>
        <w:t>торинга (</w:t>
      </w:r>
      <w:proofErr w:type="spellStart"/>
      <w:r w:rsidR="000B5EAD" w:rsidRPr="000B5EAD">
        <w:rPr>
          <w:rFonts w:ascii="Times New Roman" w:hAnsi="Times New Roman"/>
          <w:sz w:val="28"/>
          <w:szCs w:val="28"/>
        </w:rPr>
        <w:t>биоиндикация</w:t>
      </w:r>
      <w:proofErr w:type="spellEnd"/>
      <w:r w:rsidR="000B5EAD" w:rsidRPr="000B5EAD">
        <w:rPr>
          <w:rFonts w:ascii="Times New Roman" w:hAnsi="Times New Roman"/>
          <w:sz w:val="28"/>
          <w:szCs w:val="28"/>
        </w:rPr>
        <w:t xml:space="preserve"> и/или биотестирование) с обоснованием их примен</w:t>
      </w:r>
      <w:r w:rsidR="000B5EAD" w:rsidRPr="000B5EAD">
        <w:rPr>
          <w:rFonts w:ascii="Times New Roman" w:hAnsi="Times New Roman"/>
          <w:sz w:val="28"/>
          <w:szCs w:val="28"/>
        </w:rPr>
        <w:t>е</w:t>
      </w:r>
      <w:r w:rsidR="000B5EAD" w:rsidRPr="000B5EAD">
        <w:rPr>
          <w:rFonts w:ascii="Times New Roman" w:hAnsi="Times New Roman"/>
          <w:sz w:val="28"/>
          <w:szCs w:val="28"/>
        </w:rPr>
        <w:t>ния;</w:t>
      </w:r>
      <w:r w:rsidR="000B5EAD">
        <w:rPr>
          <w:rFonts w:ascii="Times New Roman" w:hAnsi="Times New Roman"/>
          <w:sz w:val="28"/>
          <w:szCs w:val="28"/>
        </w:rPr>
        <w:t xml:space="preserve"> </w:t>
      </w:r>
      <w:r w:rsidR="000B5EAD" w:rsidRPr="000B5EAD">
        <w:rPr>
          <w:rFonts w:ascii="Times New Roman" w:hAnsi="Times New Roman"/>
          <w:sz w:val="28"/>
          <w:szCs w:val="28"/>
        </w:rPr>
        <w:t xml:space="preserve">4) схема расположения пунктов </w:t>
      </w:r>
      <w:proofErr w:type="spellStart"/>
      <w:r w:rsidR="000B5EAD" w:rsidRPr="000B5EAD">
        <w:rPr>
          <w:rFonts w:ascii="Times New Roman" w:hAnsi="Times New Roman"/>
          <w:sz w:val="28"/>
          <w:szCs w:val="28"/>
        </w:rPr>
        <w:t>пробоотбора</w:t>
      </w:r>
      <w:proofErr w:type="spellEnd"/>
      <w:r w:rsidR="000B5EAD" w:rsidRPr="000B5EAD">
        <w:rPr>
          <w:rFonts w:ascii="Times New Roman" w:hAnsi="Times New Roman"/>
          <w:sz w:val="28"/>
          <w:szCs w:val="28"/>
        </w:rPr>
        <w:t xml:space="preserve"> и/или постоянных пробных площадей натурного биотестирования и </w:t>
      </w:r>
      <w:proofErr w:type="spellStart"/>
      <w:r w:rsidR="000B5EAD" w:rsidRPr="000B5EAD">
        <w:rPr>
          <w:rFonts w:ascii="Times New Roman" w:hAnsi="Times New Roman"/>
          <w:sz w:val="28"/>
          <w:szCs w:val="28"/>
        </w:rPr>
        <w:t>биоиндикации</w:t>
      </w:r>
      <w:proofErr w:type="spellEnd"/>
      <w:r w:rsidR="000B5EAD" w:rsidRPr="000B5EAD">
        <w:rPr>
          <w:rFonts w:ascii="Times New Roman" w:hAnsi="Times New Roman"/>
          <w:sz w:val="28"/>
          <w:szCs w:val="28"/>
        </w:rPr>
        <w:t xml:space="preserve"> (с указанием расп</w:t>
      </w:r>
      <w:r w:rsidR="000B5EAD" w:rsidRPr="000B5EAD">
        <w:rPr>
          <w:rFonts w:ascii="Times New Roman" w:hAnsi="Times New Roman"/>
          <w:sz w:val="28"/>
          <w:szCs w:val="28"/>
        </w:rPr>
        <w:t>о</w:t>
      </w:r>
      <w:r w:rsidR="000B5EAD" w:rsidRPr="000B5EAD">
        <w:rPr>
          <w:rFonts w:ascii="Times New Roman" w:hAnsi="Times New Roman"/>
          <w:sz w:val="28"/>
          <w:szCs w:val="28"/>
        </w:rPr>
        <w:t>ложения по сторонам света и расстояний от объекта;</w:t>
      </w:r>
      <w:proofErr w:type="gramEnd"/>
      <w:r w:rsidR="000B5EAD" w:rsidRPr="000B5EAD">
        <w:rPr>
          <w:rFonts w:ascii="Times New Roman" w:hAnsi="Times New Roman"/>
          <w:sz w:val="28"/>
          <w:szCs w:val="28"/>
        </w:rPr>
        <w:t xml:space="preserve"> желательно приложение соответствующей карты-схемы);</w:t>
      </w:r>
      <w:r w:rsidR="000B5EAD">
        <w:rPr>
          <w:rFonts w:ascii="Times New Roman" w:hAnsi="Times New Roman"/>
          <w:sz w:val="28"/>
          <w:szCs w:val="28"/>
        </w:rPr>
        <w:t xml:space="preserve"> </w:t>
      </w:r>
      <w:r w:rsidR="000B5EAD" w:rsidRPr="000B5EAD">
        <w:rPr>
          <w:rFonts w:ascii="Times New Roman" w:hAnsi="Times New Roman"/>
          <w:sz w:val="28"/>
          <w:szCs w:val="28"/>
        </w:rPr>
        <w:t>5) сроки проведения мероприятий биомон</w:t>
      </w:r>
      <w:r w:rsidR="000B5EAD" w:rsidRPr="000B5EAD">
        <w:rPr>
          <w:rFonts w:ascii="Times New Roman" w:hAnsi="Times New Roman"/>
          <w:sz w:val="28"/>
          <w:szCs w:val="28"/>
        </w:rPr>
        <w:t>и</w:t>
      </w:r>
      <w:r w:rsidR="000B5EAD" w:rsidRPr="000B5EAD">
        <w:rPr>
          <w:rFonts w:ascii="Times New Roman" w:hAnsi="Times New Roman"/>
          <w:sz w:val="28"/>
          <w:szCs w:val="28"/>
        </w:rPr>
        <w:t>торинга с их обоснованием;</w:t>
      </w:r>
      <w:r w:rsidR="000B5EAD">
        <w:rPr>
          <w:rFonts w:ascii="Times New Roman" w:hAnsi="Times New Roman"/>
          <w:sz w:val="28"/>
          <w:szCs w:val="28"/>
        </w:rPr>
        <w:t xml:space="preserve"> </w:t>
      </w:r>
      <w:r w:rsidR="000B5EAD" w:rsidRPr="000B5EAD">
        <w:rPr>
          <w:rFonts w:ascii="Times New Roman" w:hAnsi="Times New Roman"/>
          <w:sz w:val="28"/>
          <w:szCs w:val="28"/>
        </w:rPr>
        <w:t>6) возможные результаты конкретных методик и их интерпретация; критические значения по каждой методике.</w:t>
      </w:r>
    </w:p>
    <w:p w:rsidR="004A1329" w:rsidRPr="004A1329" w:rsidRDefault="004A1329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4A1329" w:rsidRDefault="004A1329" w:rsidP="004A13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 </w:t>
      </w:r>
      <w:r w:rsidR="00DB5452" w:rsidRPr="004A1329">
        <w:rPr>
          <w:rFonts w:ascii="Times New Roman" w:hAnsi="Times New Roman"/>
          <w:b/>
          <w:bCs/>
          <w:sz w:val="28"/>
          <w:szCs w:val="28"/>
        </w:rPr>
        <w:t>Методические материалы, определяющие процедуры оценивания</w:t>
      </w:r>
    </w:p>
    <w:p w:rsidR="004A1329" w:rsidRDefault="00DB5452" w:rsidP="004A13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A1329">
        <w:rPr>
          <w:rFonts w:ascii="Times New Roman" w:hAnsi="Times New Roman"/>
          <w:b/>
          <w:bCs/>
          <w:sz w:val="28"/>
          <w:szCs w:val="28"/>
        </w:rPr>
        <w:t>знаний, умений, навыков и (или) опыта деятельности, характеризующих</w:t>
      </w:r>
    </w:p>
    <w:p w:rsidR="00DB5452" w:rsidRPr="004A1329" w:rsidRDefault="009B543C" w:rsidP="004A1329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4A1329">
        <w:rPr>
          <w:rFonts w:ascii="Times New Roman" w:hAnsi="Times New Roman"/>
          <w:b/>
          <w:bCs/>
          <w:sz w:val="28"/>
          <w:szCs w:val="28"/>
        </w:rPr>
        <w:t>этапы формирования компетенций (при необходимости)</w:t>
      </w:r>
    </w:p>
    <w:p w:rsidR="00DB5452" w:rsidRPr="004A1329" w:rsidRDefault="00890520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производится в электронной среде, где для каждого задания ук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зывается порядок его сдачи и последующего оценивания.</w:t>
      </w:r>
    </w:p>
    <w:sectPr w:rsidR="00DB5452" w:rsidRPr="004A1329" w:rsidSect="0044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3B6"/>
    <w:multiLevelType w:val="hybridMultilevel"/>
    <w:tmpl w:val="7BDC3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24B66"/>
    <w:multiLevelType w:val="hybridMultilevel"/>
    <w:tmpl w:val="34D08D86"/>
    <w:lvl w:ilvl="0" w:tplc="A148D2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5828C9"/>
    <w:multiLevelType w:val="hybridMultilevel"/>
    <w:tmpl w:val="EB7E0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2557A"/>
    <w:multiLevelType w:val="hybridMultilevel"/>
    <w:tmpl w:val="E0CA3C62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1C5FBA"/>
    <w:multiLevelType w:val="hybridMultilevel"/>
    <w:tmpl w:val="8C40F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4513A"/>
    <w:multiLevelType w:val="hybridMultilevel"/>
    <w:tmpl w:val="D1D215F0"/>
    <w:lvl w:ilvl="0" w:tplc="8B0853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E0B55"/>
    <w:multiLevelType w:val="hybridMultilevel"/>
    <w:tmpl w:val="DAC8AF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C1969E0"/>
    <w:multiLevelType w:val="hybridMultilevel"/>
    <w:tmpl w:val="F88CB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87C29"/>
    <w:multiLevelType w:val="hybridMultilevel"/>
    <w:tmpl w:val="A208B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F24C8"/>
    <w:multiLevelType w:val="hybridMultilevel"/>
    <w:tmpl w:val="968C11F0"/>
    <w:lvl w:ilvl="0" w:tplc="8B085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C3DCE"/>
    <w:multiLevelType w:val="hybridMultilevel"/>
    <w:tmpl w:val="CF3A7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D12A2"/>
    <w:multiLevelType w:val="hybridMultilevel"/>
    <w:tmpl w:val="203C1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877B5"/>
    <w:multiLevelType w:val="hybridMultilevel"/>
    <w:tmpl w:val="6660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5522D"/>
    <w:multiLevelType w:val="hybridMultilevel"/>
    <w:tmpl w:val="79262480"/>
    <w:lvl w:ilvl="0" w:tplc="7ED2DA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C06CF"/>
    <w:multiLevelType w:val="hybridMultilevel"/>
    <w:tmpl w:val="D736E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71914"/>
    <w:multiLevelType w:val="hybridMultilevel"/>
    <w:tmpl w:val="88D82600"/>
    <w:lvl w:ilvl="0" w:tplc="54D6EF06">
      <w:start w:val="1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17">
    <w:nsid w:val="77EF7092"/>
    <w:multiLevelType w:val="hybridMultilevel"/>
    <w:tmpl w:val="4CBADEB4"/>
    <w:lvl w:ilvl="0" w:tplc="CE8A3F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1"/>
  </w:num>
  <w:num w:numId="8">
    <w:abstractNumId w:val="15"/>
  </w:num>
  <w:num w:numId="9">
    <w:abstractNumId w:val="7"/>
  </w:num>
  <w:num w:numId="10">
    <w:abstractNumId w:val="2"/>
  </w:num>
  <w:num w:numId="11">
    <w:abstractNumId w:val="10"/>
  </w:num>
  <w:num w:numId="12">
    <w:abstractNumId w:val="13"/>
  </w:num>
  <w:num w:numId="13">
    <w:abstractNumId w:val="12"/>
  </w:num>
  <w:num w:numId="14">
    <w:abstractNumId w:val="4"/>
  </w:num>
  <w:num w:numId="15">
    <w:abstractNumId w:val="8"/>
  </w:num>
  <w:num w:numId="16">
    <w:abstractNumId w:val="1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18"/>
    <w:rsid w:val="000010DA"/>
    <w:rsid w:val="00021E73"/>
    <w:rsid w:val="00033F6C"/>
    <w:rsid w:val="00035725"/>
    <w:rsid w:val="00040043"/>
    <w:rsid w:val="00050660"/>
    <w:rsid w:val="00065B0E"/>
    <w:rsid w:val="00072CF9"/>
    <w:rsid w:val="000B5B76"/>
    <w:rsid w:val="000B5EAD"/>
    <w:rsid w:val="000C3082"/>
    <w:rsid w:val="000C4948"/>
    <w:rsid w:val="000D76B2"/>
    <w:rsid w:val="000E07FC"/>
    <w:rsid w:val="000E2F8B"/>
    <w:rsid w:val="00105E9F"/>
    <w:rsid w:val="00112661"/>
    <w:rsid w:val="001152EC"/>
    <w:rsid w:val="0012220B"/>
    <w:rsid w:val="0012538D"/>
    <w:rsid w:val="001412C8"/>
    <w:rsid w:val="001422D5"/>
    <w:rsid w:val="00152694"/>
    <w:rsid w:val="0019390B"/>
    <w:rsid w:val="001940E1"/>
    <w:rsid w:val="0019732E"/>
    <w:rsid w:val="001A457C"/>
    <w:rsid w:val="001A532D"/>
    <w:rsid w:val="001B6A13"/>
    <w:rsid w:val="001C104B"/>
    <w:rsid w:val="001C2B0B"/>
    <w:rsid w:val="001E5F93"/>
    <w:rsid w:val="001F42F3"/>
    <w:rsid w:val="001F5AF3"/>
    <w:rsid w:val="00221597"/>
    <w:rsid w:val="0022358D"/>
    <w:rsid w:val="0023019F"/>
    <w:rsid w:val="00240472"/>
    <w:rsid w:val="002509B9"/>
    <w:rsid w:val="00272038"/>
    <w:rsid w:val="0027442A"/>
    <w:rsid w:val="00287D43"/>
    <w:rsid w:val="00291DA6"/>
    <w:rsid w:val="002A309D"/>
    <w:rsid w:val="002A5B5C"/>
    <w:rsid w:val="002C593D"/>
    <w:rsid w:val="002C641A"/>
    <w:rsid w:val="002C6C20"/>
    <w:rsid w:val="002E3C06"/>
    <w:rsid w:val="00305F3C"/>
    <w:rsid w:val="0031484F"/>
    <w:rsid w:val="00340677"/>
    <w:rsid w:val="00362839"/>
    <w:rsid w:val="00381BC8"/>
    <w:rsid w:val="00386F9D"/>
    <w:rsid w:val="00394CD1"/>
    <w:rsid w:val="003D1A84"/>
    <w:rsid w:val="003E74B5"/>
    <w:rsid w:val="003F689A"/>
    <w:rsid w:val="00412E91"/>
    <w:rsid w:val="004229BD"/>
    <w:rsid w:val="00434425"/>
    <w:rsid w:val="00435B48"/>
    <w:rsid w:val="00442A7A"/>
    <w:rsid w:val="004454A0"/>
    <w:rsid w:val="004467FB"/>
    <w:rsid w:val="004518D3"/>
    <w:rsid w:val="00465F4F"/>
    <w:rsid w:val="004710A1"/>
    <w:rsid w:val="004714CD"/>
    <w:rsid w:val="00496904"/>
    <w:rsid w:val="004A1329"/>
    <w:rsid w:val="004B55DE"/>
    <w:rsid w:val="004C10BE"/>
    <w:rsid w:val="004E6C58"/>
    <w:rsid w:val="00501270"/>
    <w:rsid w:val="00506007"/>
    <w:rsid w:val="005066D8"/>
    <w:rsid w:val="00506E7E"/>
    <w:rsid w:val="00507775"/>
    <w:rsid w:val="00523E66"/>
    <w:rsid w:val="005301D6"/>
    <w:rsid w:val="00532227"/>
    <w:rsid w:val="005474B5"/>
    <w:rsid w:val="005644A1"/>
    <w:rsid w:val="00567F6B"/>
    <w:rsid w:val="00570221"/>
    <w:rsid w:val="00576B65"/>
    <w:rsid w:val="005A328D"/>
    <w:rsid w:val="005A4DE5"/>
    <w:rsid w:val="005A6F6F"/>
    <w:rsid w:val="005D3BBD"/>
    <w:rsid w:val="005E7254"/>
    <w:rsid w:val="006228C7"/>
    <w:rsid w:val="0064103D"/>
    <w:rsid w:val="00670318"/>
    <w:rsid w:val="0067191B"/>
    <w:rsid w:val="00693BD0"/>
    <w:rsid w:val="00694E45"/>
    <w:rsid w:val="006A52A2"/>
    <w:rsid w:val="006B19BE"/>
    <w:rsid w:val="006B6673"/>
    <w:rsid w:val="006C01CD"/>
    <w:rsid w:val="006C7375"/>
    <w:rsid w:val="006D2BE4"/>
    <w:rsid w:val="00704ABD"/>
    <w:rsid w:val="007150FA"/>
    <w:rsid w:val="00730C13"/>
    <w:rsid w:val="007656D7"/>
    <w:rsid w:val="007A269F"/>
    <w:rsid w:val="007A292A"/>
    <w:rsid w:val="007B0635"/>
    <w:rsid w:val="007B41DE"/>
    <w:rsid w:val="007C59BF"/>
    <w:rsid w:val="007E0F8A"/>
    <w:rsid w:val="007E3D09"/>
    <w:rsid w:val="007F2E8D"/>
    <w:rsid w:val="007F7525"/>
    <w:rsid w:val="0080702D"/>
    <w:rsid w:val="00816E47"/>
    <w:rsid w:val="008351ED"/>
    <w:rsid w:val="0084509B"/>
    <w:rsid w:val="0085663D"/>
    <w:rsid w:val="00857956"/>
    <w:rsid w:val="00880698"/>
    <w:rsid w:val="00884A99"/>
    <w:rsid w:val="00890520"/>
    <w:rsid w:val="008949D5"/>
    <w:rsid w:val="008E2612"/>
    <w:rsid w:val="008E6FF4"/>
    <w:rsid w:val="00913070"/>
    <w:rsid w:val="009321D7"/>
    <w:rsid w:val="00955EC8"/>
    <w:rsid w:val="00980DA9"/>
    <w:rsid w:val="00990EF4"/>
    <w:rsid w:val="00993A53"/>
    <w:rsid w:val="009968F0"/>
    <w:rsid w:val="009A343B"/>
    <w:rsid w:val="009B543C"/>
    <w:rsid w:val="009B675D"/>
    <w:rsid w:val="009B74B0"/>
    <w:rsid w:val="009C0C5B"/>
    <w:rsid w:val="009D1E26"/>
    <w:rsid w:val="009E6D7F"/>
    <w:rsid w:val="00A02D8C"/>
    <w:rsid w:val="00A3206A"/>
    <w:rsid w:val="00A3710E"/>
    <w:rsid w:val="00A52D47"/>
    <w:rsid w:val="00A531A9"/>
    <w:rsid w:val="00A605EC"/>
    <w:rsid w:val="00A87231"/>
    <w:rsid w:val="00A927E0"/>
    <w:rsid w:val="00AB3FAC"/>
    <w:rsid w:val="00AC1606"/>
    <w:rsid w:val="00AC2E4A"/>
    <w:rsid w:val="00AE19F2"/>
    <w:rsid w:val="00AE30FF"/>
    <w:rsid w:val="00AE5D51"/>
    <w:rsid w:val="00B05845"/>
    <w:rsid w:val="00B12C56"/>
    <w:rsid w:val="00B17DFE"/>
    <w:rsid w:val="00B2140A"/>
    <w:rsid w:val="00B21D01"/>
    <w:rsid w:val="00B41A7F"/>
    <w:rsid w:val="00B71281"/>
    <w:rsid w:val="00B715E7"/>
    <w:rsid w:val="00B7501A"/>
    <w:rsid w:val="00B8053F"/>
    <w:rsid w:val="00BB5054"/>
    <w:rsid w:val="00BB66F1"/>
    <w:rsid w:val="00BC32D7"/>
    <w:rsid w:val="00C029B5"/>
    <w:rsid w:val="00C04E66"/>
    <w:rsid w:val="00C129E0"/>
    <w:rsid w:val="00C14CC9"/>
    <w:rsid w:val="00C225E7"/>
    <w:rsid w:val="00C34AEE"/>
    <w:rsid w:val="00C47BFF"/>
    <w:rsid w:val="00C61A0F"/>
    <w:rsid w:val="00CB015E"/>
    <w:rsid w:val="00CC02EE"/>
    <w:rsid w:val="00CE01EF"/>
    <w:rsid w:val="00CE15A0"/>
    <w:rsid w:val="00D05B09"/>
    <w:rsid w:val="00D27646"/>
    <w:rsid w:val="00D32F90"/>
    <w:rsid w:val="00D33CE3"/>
    <w:rsid w:val="00D4156B"/>
    <w:rsid w:val="00D43C13"/>
    <w:rsid w:val="00D7427E"/>
    <w:rsid w:val="00D879B4"/>
    <w:rsid w:val="00D97270"/>
    <w:rsid w:val="00DB5452"/>
    <w:rsid w:val="00DB6ED4"/>
    <w:rsid w:val="00DB7815"/>
    <w:rsid w:val="00DD24C7"/>
    <w:rsid w:val="00DD7D7B"/>
    <w:rsid w:val="00DF5E43"/>
    <w:rsid w:val="00E020D4"/>
    <w:rsid w:val="00E03841"/>
    <w:rsid w:val="00E05203"/>
    <w:rsid w:val="00E05B5B"/>
    <w:rsid w:val="00E17802"/>
    <w:rsid w:val="00E61A3B"/>
    <w:rsid w:val="00E71E74"/>
    <w:rsid w:val="00E92DE3"/>
    <w:rsid w:val="00E939AC"/>
    <w:rsid w:val="00E9767F"/>
    <w:rsid w:val="00EA0ABD"/>
    <w:rsid w:val="00EB0EAC"/>
    <w:rsid w:val="00EB6687"/>
    <w:rsid w:val="00EB6F03"/>
    <w:rsid w:val="00EE5B92"/>
    <w:rsid w:val="00EF3A6D"/>
    <w:rsid w:val="00EF6B70"/>
    <w:rsid w:val="00F10125"/>
    <w:rsid w:val="00F17867"/>
    <w:rsid w:val="00F2083D"/>
    <w:rsid w:val="00F32A76"/>
    <w:rsid w:val="00F56956"/>
    <w:rsid w:val="00F602D8"/>
    <w:rsid w:val="00F6103A"/>
    <w:rsid w:val="00F62EAC"/>
    <w:rsid w:val="00F633A2"/>
    <w:rsid w:val="00F75E41"/>
    <w:rsid w:val="00F93640"/>
    <w:rsid w:val="00FA3C81"/>
    <w:rsid w:val="00FB6C2A"/>
    <w:rsid w:val="00FC3293"/>
    <w:rsid w:val="00FD60C0"/>
    <w:rsid w:val="00FD6DF1"/>
    <w:rsid w:val="00FD7A66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70"/>
    <w:pPr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3070"/>
    <w:pPr>
      <w:ind w:left="720"/>
    </w:pPr>
  </w:style>
  <w:style w:type="paragraph" w:customStyle="1" w:styleId="10">
    <w:name w:val="Абзац списка1"/>
    <w:basedOn w:val="a"/>
    <w:rsid w:val="00913070"/>
    <w:pPr>
      <w:ind w:left="720"/>
      <w:jc w:val="left"/>
    </w:pPr>
    <w:rPr>
      <w:rFonts w:eastAsia="Calibri"/>
    </w:rPr>
  </w:style>
  <w:style w:type="paragraph" w:customStyle="1" w:styleId="ConsPlusNormal">
    <w:name w:val="ConsPlusNormal"/>
    <w:rsid w:val="009130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501A"/>
    <w:pPr>
      <w:widowControl w:val="0"/>
      <w:spacing w:after="0" w:line="240" w:lineRule="auto"/>
      <w:ind w:left="720"/>
      <w:contextualSpacing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112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1">
    <w:name w:val="Сетка таблицы1"/>
    <w:basedOn w:val="a1"/>
    <w:rsid w:val="00F60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6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E05203"/>
    <w:pPr>
      <w:spacing w:after="0" w:line="240" w:lineRule="auto"/>
      <w:ind w:left="72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5AF3"/>
  </w:style>
  <w:style w:type="table" w:customStyle="1" w:styleId="110">
    <w:name w:val="Сетка таблицы11"/>
    <w:basedOn w:val="a1"/>
    <w:next w:val="a4"/>
    <w:uiPriority w:val="59"/>
    <w:rsid w:val="00DB5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91DA6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91D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291DA6"/>
    <w:rPr>
      <w:b/>
      <w:bCs/>
    </w:rPr>
  </w:style>
  <w:style w:type="character" w:styleId="a8">
    <w:name w:val="Hyperlink"/>
    <w:basedOn w:val="a0"/>
    <w:uiPriority w:val="99"/>
    <w:unhideWhenUsed/>
    <w:rsid w:val="00A3710E"/>
    <w:rPr>
      <w:color w:val="0000FF"/>
      <w:u w:val="single"/>
    </w:rPr>
  </w:style>
  <w:style w:type="paragraph" w:styleId="a9">
    <w:name w:val="Body Text"/>
    <w:basedOn w:val="a"/>
    <w:link w:val="aa"/>
    <w:rsid w:val="0080702D"/>
    <w:pPr>
      <w:spacing w:after="0" w:line="240" w:lineRule="auto"/>
      <w:jc w:val="left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80702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Normal (Web)"/>
    <w:basedOn w:val="a"/>
    <w:uiPriority w:val="99"/>
    <w:semiHidden/>
    <w:unhideWhenUsed/>
    <w:rsid w:val="0089052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70"/>
    <w:pPr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3070"/>
    <w:pPr>
      <w:ind w:left="720"/>
    </w:pPr>
  </w:style>
  <w:style w:type="paragraph" w:customStyle="1" w:styleId="10">
    <w:name w:val="Абзац списка1"/>
    <w:basedOn w:val="a"/>
    <w:rsid w:val="00913070"/>
    <w:pPr>
      <w:ind w:left="720"/>
      <w:jc w:val="left"/>
    </w:pPr>
    <w:rPr>
      <w:rFonts w:eastAsia="Calibri"/>
    </w:rPr>
  </w:style>
  <w:style w:type="paragraph" w:customStyle="1" w:styleId="ConsPlusNormal">
    <w:name w:val="ConsPlusNormal"/>
    <w:rsid w:val="009130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501A"/>
    <w:pPr>
      <w:widowControl w:val="0"/>
      <w:spacing w:after="0" w:line="240" w:lineRule="auto"/>
      <w:ind w:left="720"/>
      <w:contextualSpacing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112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1">
    <w:name w:val="Сетка таблицы1"/>
    <w:basedOn w:val="a1"/>
    <w:rsid w:val="00F60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6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E05203"/>
    <w:pPr>
      <w:spacing w:after="0" w:line="240" w:lineRule="auto"/>
      <w:ind w:left="72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5AF3"/>
  </w:style>
  <w:style w:type="table" w:customStyle="1" w:styleId="110">
    <w:name w:val="Сетка таблицы11"/>
    <w:basedOn w:val="a1"/>
    <w:next w:val="a4"/>
    <w:uiPriority w:val="59"/>
    <w:rsid w:val="00DB5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91DA6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91D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291DA6"/>
    <w:rPr>
      <w:b/>
      <w:bCs/>
    </w:rPr>
  </w:style>
  <w:style w:type="character" w:styleId="a8">
    <w:name w:val="Hyperlink"/>
    <w:basedOn w:val="a0"/>
    <w:uiPriority w:val="99"/>
    <w:unhideWhenUsed/>
    <w:rsid w:val="00A3710E"/>
    <w:rPr>
      <w:color w:val="0000FF"/>
      <w:u w:val="single"/>
    </w:rPr>
  </w:style>
  <w:style w:type="paragraph" w:styleId="a9">
    <w:name w:val="Body Text"/>
    <w:basedOn w:val="a"/>
    <w:link w:val="aa"/>
    <w:rsid w:val="0080702D"/>
    <w:pPr>
      <w:spacing w:after="0" w:line="240" w:lineRule="auto"/>
      <w:jc w:val="left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80702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Normal (Web)"/>
    <w:basedOn w:val="a"/>
    <w:uiPriority w:val="99"/>
    <w:semiHidden/>
    <w:unhideWhenUsed/>
    <w:rsid w:val="0089052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1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kkalfar.ru/course/view.php?id=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EF65-51DB-4262-90B9-407CEC1D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 Сергей Валерьевич</dc:creator>
  <cp:lastModifiedBy>Бобров Юрий Александрович</cp:lastModifiedBy>
  <cp:revision>8</cp:revision>
  <dcterms:created xsi:type="dcterms:W3CDTF">2017-10-18T10:43:00Z</dcterms:created>
  <dcterms:modified xsi:type="dcterms:W3CDTF">2017-10-20T11:52:00Z</dcterms:modified>
</cp:coreProperties>
</file>